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8B7A" w14:textId="77777777" w:rsidR="008043E4" w:rsidRPr="000F6083" w:rsidRDefault="000F6083" w:rsidP="000F6083">
      <w:pPr>
        <w:ind w:right="284"/>
        <w:rPr>
          <w:rFonts w:asciiTheme="minorHAnsi" w:hAnsiTheme="minorHAnsi" w:cstheme="minorHAnsi"/>
          <w:b/>
          <w:noProof/>
          <w:color w:val="808080" w:themeColor="background1" w:themeShade="80"/>
          <w:sz w:val="24"/>
          <w:szCs w:val="24"/>
        </w:rPr>
      </w:pPr>
      <w:r w:rsidRPr="000F6083">
        <w:rPr>
          <w:rFonts w:asciiTheme="minorHAnsi" w:hAnsiTheme="minorHAnsi" w:cstheme="minorHAnsi"/>
          <w:b/>
          <w:noProof/>
          <w:color w:val="808080" w:themeColor="background1" w:themeShade="80"/>
          <w:sz w:val="24"/>
          <w:szCs w:val="24"/>
        </w:rPr>
        <w:t>1.</w:t>
      </w:r>
      <w:r>
        <w:rPr>
          <w:rFonts w:asciiTheme="minorHAnsi" w:hAnsiTheme="minorHAnsi" w:cstheme="minorHAnsi"/>
          <w:b/>
          <w:noProof/>
          <w:color w:val="808080" w:themeColor="background1" w:themeShade="80"/>
          <w:sz w:val="24"/>
          <w:szCs w:val="24"/>
        </w:rPr>
        <w:t xml:space="preserve"> </w:t>
      </w:r>
      <w:r w:rsidR="0095737D" w:rsidRPr="000F6083">
        <w:rPr>
          <w:rFonts w:asciiTheme="minorHAnsi" w:hAnsiTheme="minorHAnsi" w:cstheme="minorHAnsi"/>
          <w:b/>
          <w:noProof/>
          <w:color w:val="808080" w:themeColor="background1" w:themeShade="80"/>
          <w:sz w:val="24"/>
          <w:szCs w:val="24"/>
        </w:rPr>
        <w:t>Juli 2026</w:t>
      </w:r>
    </w:p>
    <w:p w14:paraId="76B6935F" w14:textId="77777777" w:rsidR="000F6083" w:rsidRPr="000F6083" w:rsidRDefault="000F6083" w:rsidP="000F6083">
      <w:pPr>
        <w:rPr>
          <w:noProof/>
        </w:rPr>
      </w:pPr>
    </w:p>
    <w:p w14:paraId="282F3F56" w14:textId="33C92BE9" w:rsidR="00814C42" w:rsidRDefault="0028206E" w:rsidP="0078463F">
      <w:pPr>
        <w:ind w:right="284"/>
        <w:rPr>
          <w:rFonts w:asciiTheme="minorHAnsi" w:hAnsiTheme="minorHAnsi" w:cstheme="minorHAnsi"/>
          <w:b/>
          <w:noProof/>
          <w:sz w:val="30"/>
          <w:szCs w:val="30"/>
        </w:rPr>
      </w:pPr>
      <w:r w:rsidRPr="0028206E">
        <w:rPr>
          <w:rFonts w:asciiTheme="minorHAnsi" w:hAnsiTheme="minorHAnsi" w:cstheme="minorHAnsi"/>
          <w:b/>
          <w:noProof/>
          <w:sz w:val="30"/>
          <w:szCs w:val="30"/>
        </w:rPr>
        <w:t xml:space="preserve">Praxisnah studieren, zukunftsweisend forschen: 20 Jahre </w:t>
      </w:r>
      <w:r>
        <w:rPr>
          <w:rFonts w:asciiTheme="minorHAnsi" w:hAnsiTheme="minorHAnsi" w:cstheme="minorHAnsi"/>
          <w:b/>
          <w:noProof/>
          <w:sz w:val="30"/>
          <w:szCs w:val="30"/>
        </w:rPr>
        <w:t>Joint Lab</w:t>
      </w:r>
      <w:r w:rsidRPr="0028206E">
        <w:rPr>
          <w:rFonts w:asciiTheme="minorHAnsi" w:hAnsiTheme="minorHAnsi" w:cstheme="minorHAnsi"/>
          <w:b/>
          <w:noProof/>
          <w:sz w:val="30"/>
          <w:szCs w:val="30"/>
        </w:rPr>
        <w:t xml:space="preserve"> von IHP und TH Wildau</w:t>
      </w:r>
    </w:p>
    <w:p w14:paraId="03D692E4" w14:textId="77777777" w:rsidR="0028206E" w:rsidRPr="00814C42" w:rsidRDefault="0028206E" w:rsidP="0078463F">
      <w:pPr>
        <w:ind w:right="284"/>
        <w:rPr>
          <w:rFonts w:asciiTheme="minorHAnsi" w:hAnsiTheme="minorHAnsi" w:cstheme="minorHAnsi"/>
          <w:noProof/>
          <w:sz w:val="24"/>
          <w:szCs w:val="24"/>
        </w:rPr>
      </w:pPr>
    </w:p>
    <w:p w14:paraId="379D83D6" w14:textId="2F228A38" w:rsidR="0095737D" w:rsidRPr="0095737D" w:rsidRDefault="007B5308" w:rsidP="0095737D">
      <w:pPr>
        <w:jc w:val="both"/>
        <w:rPr>
          <w:rFonts w:asciiTheme="minorHAnsi" w:hAnsiTheme="minorHAnsi" w:cstheme="minorHAnsi"/>
          <w:noProof/>
          <w:sz w:val="22"/>
          <w:szCs w:val="22"/>
        </w:rPr>
      </w:pPr>
      <w:r>
        <w:rPr>
          <w:rFonts w:asciiTheme="minorHAnsi" w:hAnsiTheme="minorHAnsi" w:cstheme="minorHAnsi"/>
          <w:b/>
          <w:noProof/>
          <w:sz w:val="24"/>
          <w:szCs w:val="24"/>
        </w:rPr>
        <w:t xml:space="preserve">Frankfurt (Oder). </w:t>
      </w:r>
      <w:r w:rsidR="0095737D" w:rsidRPr="0095737D">
        <w:rPr>
          <w:rFonts w:asciiTheme="minorHAnsi" w:hAnsiTheme="minorHAnsi" w:cstheme="minorHAnsi"/>
          <w:noProof/>
          <w:sz w:val="22"/>
          <w:szCs w:val="22"/>
        </w:rPr>
        <w:t xml:space="preserve">Das IHP – Leibniz-Institut für innovative Mikroelektronik und die Technische Hochschule Wildau haben heute am IHP in Frankfurt (Oder) </w:t>
      </w:r>
      <w:r w:rsidR="0063076B">
        <w:rPr>
          <w:rFonts w:asciiTheme="minorHAnsi" w:hAnsiTheme="minorHAnsi" w:cstheme="minorHAnsi"/>
          <w:noProof/>
          <w:sz w:val="22"/>
          <w:szCs w:val="22"/>
        </w:rPr>
        <w:t xml:space="preserve">das </w:t>
      </w:r>
      <w:r w:rsidR="0095737D" w:rsidRPr="0095737D">
        <w:rPr>
          <w:rFonts w:asciiTheme="minorHAnsi" w:hAnsiTheme="minorHAnsi" w:cstheme="minorHAnsi"/>
          <w:noProof/>
          <w:sz w:val="22"/>
          <w:szCs w:val="22"/>
        </w:rPr>
        <w:t xml:space="preserve">20 </w:t>
      </w:r>
      <w:r w:rsidR="0063076B">
        <w:rPr>
          <w:rFonts w:asciiTheme="minorHAnsi" w:hAnsiTheme="minorHAnsi" w:cstheme="minorHAnsi"/>
          <w:noProof/>
          <w:sz w:val="22"/>
          <w:szCs w:val="22"/>
        </w:rPr>
        <w:t>jährige Bestehen des gemeinsamen Joint Labs</w:t>
      </w:r>
      <w:r w:rsidR="0095737D" w:rsidRPr="0095737D">
        <w:rPr>
          <w:rFonts w:asciiTheme="minorHAnsi" w:hAnsiTheme="minorHAnsi" w:cstheme="minorHAnsi"/>
          <w:noProof/>
          <w:sz w:val="22"/>
          <w:szCs w:val="22"/>
        </w:rPr>
        <w:t xml:space="preserve"> gewürdigt. Die Veranstaltung zeigte, wie langfristige Zusammenarbeit zwischen </w:t>
      </w:r>
      <w:r w:rsidR="0063076B">
        <w:rPr>
          <w:rFonts w:asciiTheme="minorHAnsi" w:hAnsiTheme="minorHAnsi" w:cstheme="minorHAnsi"/>
          <w:noProof/>
          <w:sz w:val="22"/>
          <w:szCs w:val="22"/>
        </w:rPr>
        <w:t xml:space="preserve">außeruniversitärer </w:t>
      </w:r>
      <w:r w:rsidR="0095737D" w:rsidRPr="0095737D">
        <w:rPr>
          <w:rFonts w:asciiTheme="minorHAnsi" w:hAnsiTheme="minorHAnsi" w:cstheme="minorHAnsi"/>
          <w:noProof/>
          <w:sz w:val="22"/>
          <w:szCs w:val="22"/>
        </w:rPr>
        <w:t>Forschung</w:t>
      </w:r>
      <w:r w:rsidR="00BF742C">
        <w:rPr>
          <w:rFonts w:asciiTheme="minorHAnsi" w:hAnsiTheme="minorHAnsi" w:cstheme="minorHAnsi"/>
          <w:noProof/>
          <w:sz w:val="22"/>
          <w:szCs w:val="22"/>
        </w:rPr>
        <w:t xml:space="preserve"> und</w:t>
      </w:r>
      <w:r w:rsidR="0095737D" w:rsidRPr="0095737D">
        <w:rPr>
          <w:rFonts w:asciiTheme="minorHAnsi" w:hAnsiTheme="minorHAnsi" w:cstheme="minorHAnsi"/>
          <w:noProof/>
          <w:sz w:val="22"/>
          <w:szCs w:val="22"/>
        </w:rPr>
        <w:t xml:space="preserve"> Hochschulen Brandenburgs Rolle in der Entwicklung von Halbleitertechnologien, Photonik und Zukunftstechnologien stärkt.</w:t>
      </w:r>
    </w:p>
    <w:p w14:paraId="30D7680F" w14:textId="77777777" w:rsidR="0095737D" w:rsidRPr="0095737D" w:rsidRDefault="0095737D" w:rsidP="0095737D">
      <w:pPr>
        <w:jc w:val="both"/>
        <w:rPr>
          <w:rFonts w:asciiTheme="minorHAnsi" w:hAnsiTheme="minorHAnsi" w:cstheme="minorHAnsi"/>
          <w:noProof/>
          <w:sz w:val="22"/>
          <w:szCs w:val="22"/>
        </w:rPr>
      </w:pPr>
    </w:p>
    <w:p w14:paraId="52BFCD95" w14:textId="77777777" w:rsidR="0095737D" w:rsidRPr="0095737D" w:rsidRDefault="0095737D" w:rsidP="0095737D">
      <w:pPr>
        <w:jc w:val="both"/>
        <w:rPr>
          <w:rFonts w:asciiTheme="minorHAnsi" w:hAnsiTheme="minorHAnsi" w:cstheme="minorHAnsi"/>
          <w:noProof/>
          <w:sz w:val="22"/>
          <w:szCs w:val="22"/>
        </w:rPr>
      </w:pPr>
      <w:r w:rsidRPr="0095737D">
        <w:rPr>
          <w:rFonts w:asciiTheme="minorHAnsi" w:hAnsiTheme="minorHAnsi" w:cstheme="minorHAnsi"/>
          <w:noProof/>
          <w:sz w:val="22"/>
          <w:szCs w:val="22"/>
        </w:rPr>
        <w:t xml:space="preserve">Die Jubiläumsveranstaltung brachte Vertreterinnen und Vertreter aus Wissenschaft, Hochschulen und dem Land Brandenburg zusammen. Thematische Schwerpunkte waren </w:t>
      </w:r>
      <w:r w:rsidR="0063076B">
        <w:rPr>
          <w:rFonts w:asciiTheme="minorHAnsi" w:hAnsiTheme="minorHAnsi" w:cstheme="minorHAnsi"/>
          <w:noProof/>
          <w:sz w:val="22"/>
          <w:szCs w:val="22"/>
        </w:rPr>
        <w:t xml:space="preserve">ein Rückblick auf gemeinsame Erfolge </w:t>
      </w:r>
      <w:r w:rsidRPr="0095737D">
        <w:rPr>
          <w:rFonts w:asciiTheme="minorHAnsi" w:hAnsiTheme="minorHAnsi" w:cstheme="minorHAnsi"/>
          <w:noProof/>
          <w:sz w:val="22"/>
          <w:szCs w:val="22"/>
        </w:rPr>
        <w:t>das Joint Lab</w:t>
      </w:r>
      <w:r w:rsidR="0063076B">
        <w:rPr>
          <w:rFonts w:asciiTheme="minorHAnsi" w:hAnsiTheme="minorHAnsi" w:cstheme="minorHAnsi"/>
          <w:noProof/>
          <w:sz w:val="22"/>
          <w:szCs w:val="22"/>
        </w:rPr>
        <w:t>s</w:t>
      </w:r>
      <w:r w:rsidRPr="0095737D">
        <w:rPr>
          <w:rFonts w:asciiTheme="minorHAnsi" w:hAnsiTheme="minorHAnsi" w:cstheme="minorHAnsi"/>
          <w:noProof/>
          <w:sz w:val="22"/>
          <w:szCs w:val="22"/>
        </w:rPr>
        <w:t xml:space="preserve">, Technologietransfer, akademische Ausbildung und </w:t>
      </w:r>
      <w:r w:rsidR="0063076B">
        <w:rPr>
          <w:rFonts w:asciiTheme="minorHAnsi" w:hAnsiTheme="minorHAnsi" w:cstheme="minorHAnsi"/>
          <w:noProof/>
          <w:sz w:val="22"/>
          <w:szCs w:val="22"/>
        </w:rPr>
        <w:t xml:space="preserve">gemeinsame </w:t>
      </w:r>
      <w:r w:rsidRPr="0095737D">
        <w:rPr>
          <w:rFonts w:asciiTheme="minorHAnsi" w:hAnsiTheme="minorHAnsi" w:cstheme="minorHAnsi"/>
          <w:noProof/>
          <w:sz w:val="22"/>
          <w:szCs w:val="22"/>
        </w:rPr>
        <w:t>zukunftsorientierte Forschungsfelder mit Relevanz für die regionale Innovationspolitik.</w:t>
      </w:r>
    </w:p>
    <w:p w14:paraId="233EA792" w14:textId="77777777" w:rsidR="0095737D" w:rsidRPr="0095737D" w:rsidRDefault="0095737D" w:rsidP="0095737D">
      <w:pPr>
        <w:jc w:val="both"/>
        <w:rPr>
          <w:rFonts w:asciiTheme="minorHAnsi" w:hAnsiTheme="minorHAnsi" w:cstheme="minorHAnsi"/>
          <w:noProof/>
          <w:sz w:val="22"/>
          <w:szCs w:val="22"/>
        </w:rPr>
      </w:pPr>
    </w:p>
    <w:p w14:paraId="35AF48BB" w14:textId="03E93B80" w:rsidR="0095737D" w:rsidRPr="0095737D" w:rsidRDefault="00C80DDF" w:rsidP="0095737D">
      <w:pPr>
        <w:jc w:val="both"/>
        <w:rPr>
          <w:rFonts w:asciiTheme="minorHAnsi" w:hAnsiTheme="minorHAnsi" w:cstheme="minorHAnsi"/>
          <w:noProof/>
          <w:sz w:val="22"/>
          <w:szCs w:val="22"/>
        </w:rPr>
      </w:pPr>
      <w:r w:rsidRPr="00AE16D7">
        <w:rPr>
          <w:rFonts w:asciiTheme="minorHAnsi" w:hAnsiTheme="minorHAnsi" w:cstheme="minorHAnsi"/>
          <w:sz w:val="22"/>
        </w:rPr>
        <w:t>Prof. Dr. Andreas Mai eröffnete das offizielle Programm, gefolgt von einem Grußwort der IHP-</w:t>
      </w:r>
      <w:r w:rsidR="00CE7D20">
        <w:rPr>
          <w:rFonts w:asciiTheme="minorHAnsi" w:hAnsiTheme="minorHAnsi" w:cstheme="minorHAnsi"/>
          <w:sz w:val="22"/>
        </w:rPr>
        <w:t>Geschäftsführung</w:t>
      </w:r>
      <w:r w:rsidRPr="00AE16D7">
        <w:rPr>
          <w:rFonts w:asciiTheme="minorHAnsi" w:hAnsiTheme="minorHAnsi" w:cstheme="minorHAnsi"/>
          <w:sz w:val="22"/>
        </w:rPr>
        <w:t xml:space="preserve"> durch Prof. Dr. Gerhard Kahmen.</w:t>
      </w:r>
      <w:r w:rsidRPr="00AE16D7">
        <w:rPr>
          <w:sz w:val="22"/>
        </w:rPr>
        <w:t xml:space="preserve"> </w:t>
      </w:r>
      <w:r w:rsidR="0095737D" w:rsidRPr="0095737D">
        <w:rPr>
          <w:rFonts w:asciiTheme="minorHAnsi" w:hAnsiTheme="minorHAnsi" w:cstheme="minorHAnsi"/>
          <w:noProof/>
          <w:sz w:val="22"/>
          <w:szCs w:val="22"/>
        </w:rPr>
        <w:t>Die TH Wildau wurde durch Prof. Dr. Klaus-Martin Melzer, Vizepräsident für Forschung und Transfer, vertreten. Im Namen des Landes Brandenburg sprach Dr. André Lottmann, Referatsleiter Außeruniversitäre Forschung am Ministerium für Wissenschaft, Forschung und Kultur, und Aufsichtsratsvorsitzender des IHP.</w:t>
      </w:r>
    </w:p>
    <w:p w14:paraId="20860CB8" w14:textId="77777777" w:rsidR="0095737D" w:rsidRPr="0095737D" w:rsidRDefault="0095737D" w:rsidP="0095737D">
      <w:pPr>
        <w:jc w:val="both"/>
        <w:rPr>
          <w:rFonts w:asciiTheme="minorHAnsi" w:hAnsiTheme="minorHAnsi" w:cstheme="minorHAnsi"/>
          <w:noProof/>
          <w:sz w:val="22"/>
          <w:szCs w:val="22"/>
        </w:rPr>
      </w:pPr>
    </w:p>
    <w:p w14:paraId="51A2C011" w14:textId="77777777" w:rsidR="0095737D" w:rsidRPr="0095737D" w:rsidRDefault="001562DC" w:rsidP="00C4398C">
      <w:pPr>
        <w:ind w:left="708"/>
        <w:jc w:val="both"/>
        <w:rPr>
          <w:rFonts w:asciiTheme="minorHAnsi" w:hAnsiTheme="minorHAnsi" w:cstheme="minorHAnsi"/>
          <w:noProof/>
          <w:sz w:val="22"/>
          <w:szCs w:val="22"/>
        </w:rPr>
      </w:pPr>
      <w:r>
        <w:rPr>
          <w:rFonts w:asciiTheme="minorHAnsi" w:hAnsiTheme="minorHAnsi" w:cstheme="minorHAnsi"/>
          <w:noProof/>
          <w:sz w:val="22"/>
          <w:szCs w:val="22"/>
        </w:rPr>
        <w:t xml:space="preserve">„Seit 20 Jahren steht das Joint Lab von TH Wildau und IHP für die erfolgreiche Zusammenarbeit zwischen einer Hochschule für Angewandte Wissenschaften und einem Leibniz-Institut. Hier ergänzen sich anwendungsorientierte Hochschulbildung und exzellente Hochtechnologieforschung. Die enge Partnerschaft schafft Raum für Innovation, Technologietransfer und die praxisnahe Ausbildung unserer Studierenden. Gemeinsame Ausgründungen und der Aufbau eines Forschungsclusters zur Quantentechnologie stehen bespielhaft für die Leistungsfähigkeit des Joint Lab. Wir freuen uns auf die nächsten 20 Jahre“, </w:t>
      </w:r>
      <w:r w:rsidR="0095737D" w:rsidRPr="0095737D">
        <w:rPr>
          <w:rFonts w:asciiTheme="minorHAnsi" w:hAnsiTheme="minorHAnsi" w:cstheme="minorHAnsi"/>
          <w:noProof/>
          <w:sz w:val="22"/>
          <w:szCs w:val="22"/>
        </w:rPr>
        <w:t>sagt</w:t>
      </w:r>
      <w:r w:rsidR="00E31AE0">
        <w:rPr>
          <w:rFonts w:asciiTheme="minorHAnsi" w:hAnsiTheme="minorHAnsi" w:cstheme="minorHAnsi"/>
          <w:noProof/>
          <w:sz w:val="22"/>
          <w:szCs w:val="22"/>
        </w:rPr>
        <w:t>e</w:t>
      </w:r>
      <w:r w:rsidR="0095737D" w:rsidRPr="0095737D">
        <w:rPr>
          <w:rFonts w:asciiTheme="minorHAnsi" w:hAnsiTheme="minorHAnsi" w:cstheme="minorHAnsi"/>
          <w:noProof/>
          <w:sz w:val="22"/>
          <w:szCs w:val="22"/>
        </w:rPr>
        <w:t xml:space="preserve"> </w:t>
      </w:r>
      <w:r w:rsidR="0095737D" w:rsidRPr="00C4398C">
        <w:rPr>
          <w:rFonts w:asciiTheme="minorHAnsi" w:hAnsiTheme="minorHAnsi" w:cstheme="minorHAnsi"/>
          <w:b/>
          <w:noProof/>
          <w:sz w:val="22"/>
          <w:szCs w:val="22"/>
        </w:rPr>
        <w:t>Prof. Dr. Klaus-Martin Melzer</w:t>
      </w:r>
      <w:r w:rsidR="0095737D" w:rsidRPr="0095737D">
        <w:rPr>
          <w:rFonts w:asciiTheme="minorHAnsi" w:hAnsiTheme="minorHAnsi" w:cstheme="minorHAnsi"/>
          <w:noProof/>
          <w:sz w:val="22"/>
          <w:szCs w:val="22"/>
        </w:rPr>
        <w:t>.</w:t>
      </w:r>
    </w:p>
    <w:p w14:paraId="6BAF221E" w14:textId="77777777" w:rsidR="0095737D" w:rsidRPr="0095737D" w:rsidRDefault="0095737D" w:rsidP="0095737D">
      <w:pPr>
        <w:jc w:val="both"/>
        <w:rPr>
          <w:rFonts w:asciiTheme="minorHAnsi" w:hAnsiTheme="minorHAnsi" w:cstheme="minorHAnsi"/>
          <w:noProof/>
          <w:sz w:val="22"/>
          <w:szCs w:val="22"/>
        </w:rPr>
      </w:pPr>
    </w:p>
    <w:p w14:paraId="38BCBFDA" w14:textId="595A2229" w:rsidR="0095737D" w:rsidRPr="0095737D" w:rsidRDefault="0095737D" w:rsidP="0095737D">
      <w:pPr>
        <w:jc w:val="both"/>
        <w:rPr>
          <w:rFonts w:asciiTheme="minorHAnsi" w:hAnsiTheme="minorHAnsi" w:cstheme="minorHAnsi"/>
          <w:noProof/>
          <w:sz w:val="22"/>
          <w:szCs w:val="22"/>
        </w:rPr>
      </w:pPr>
      <w:r w:rsidRPr="0095737D">
        <w:rPr>
          <w:rFonts w:asciiTheme="minorHAnsi" w:hAnsiTheme="minorHAnsi" w:cstheme="minorHAnsi"/>
          <w:noProof/>
          <w:sz w:val="22"/>
          <w:szCs w:val="22"/>
        </w:rPr>
        <w:t xml:space="preserve">Ein zentraler Teil der Veranstaltung blickte auf 20 Jahre Joint Lab und die Menschen hinter der Kooperation zurück. Prof. Dr. Andreas Mai und Prof. Dr. Martin Regehly zeichneten die Entwicklung der Zusammenarbeit und ihren Beitrag zur Verbindung von Hochschulbildung mit fortgeschrittener Mikroelektronikforschung nach. </w:t>
      </w:r>
      <w:r w:rsidR="00C80DDF" w:rsidRPr="00AE16D7">
        <w:rPr>
          <w:rFonts w:asciiTheme="minorHAnsi" w:hAnsiTheme="minorHAnsi" w:cstheme="minorHAnsi"/>
          <w:sz w:val="22"/>
        </w:rPr>
        <w:t xml:space="preserve">Beiträge </w:t>
      </w:r>
      <w:r w:rsidR="00194449" w:rsidRPr="00194449">
        <w:rPr>
          <w:rFonts w:asciiTheme="minorHAnsi" w:hAnsiTheme="minorHAnsi" w:cstheme="minorHAnsi"/>
          <w:sz w:val="22"/>
        </w:rPr>
        <w:t>zum Impact der gemeinsamen Forschung für gesellschaftlich relevante Anwendungen</w:t>
      </w:r>
      <w:r w:rsidR="00C80DDF" w:rsidRPr="00AE16D7">
        <w:rPr>
          <w:rFonts w:asciiTheme="minorHAnsi" w:hAnsiTheme="minorHAnsi" w:cstheme="minorHAnsi"/>
          <w:sz w:val="22"/>
        </w:rPr>
        <w:t xml:space="preserve"> kamen von</w:t>
      </w:r>
      <w:r w:rsidR="00C80DDF">
        <w:t xml:space="preserve"> </w:t>
      </w:r>
      <w:r w:rsidRPr="0095737D">
        <w:rPr>
          <w:rFonts w:asciiTheme="minorHAnsi" w:hAnsiTheme="minorHAnsi" w:cstheme="minorHAnsi"/>
          <w:noProof/>
          <w:sz w:val="22"/>
          <w:szCs w:val="22"/>
        </w:rPr>
        <w:t>Prof. Dr. Martin Regehly, Christoph Schumann, StartUp CEO und Projektl</w:t>
      </w:r>
      <w:r w:rsidR="00C80DDF">
        <w:rPr>
          <w:rFonts w:asciiTheme="minorHAnsi" w:hAnsiTheme="minorHAnsi" w:cstheme="minorHAnsi"/>
          <w:noProof/>
          <w:sz w:val="22"/>
          <w:szCs w:val="22"/>
        </w:rPr>
        <w:t>ei</w:t>
      </w:r>
      <w:r w:rsidRPr="0095737D">
        <w:rPr>
          <w:rFonts w:asciiTheme="minorHAnsi" w:hAnsiTheme="minorHAnsi" w:cstheme="minorHAnsi"/>
          <w:noProof/>
          <w:sz w:val="22"/>
          <w:szCs w:val="22"/>
        </w:rPr>
        <w:t>ter an der TH Wildau, und Prof. Dr. Andreas Mai.</w:t>
      </w:r>
    </w:p>
    <w:p w14:paraId="3C18D7DA" w14:textId="77777777" w:rsidR="0095737D" w:rsidRPr="0095737D" w:rsidRDefault="0095737D" w:rsidP="0095737D">
      <w:pPr>
        <w:jc w:val="both"/>
        <w:rPr>
          <w:rFonts w:asciiTheme="minorHAnsi" w:hAnsiTheme="minorHAnsi" w:cstheme="minorHAnsi"/>
          <w:noProof/>
          <w:sz w:val="22"/>
          <w:szCs w:val="22"/>
        </w:rPr>
      </w:pPr>
    </w:p>
    <w:p w14:paraId="201D8EE1" w14:textId="77777777" w:rsidR="0095737D" w:rsidRPr="0095737D" w:rsidRDefault="0095737D" w:rsidP="0095737D">
      <w:pPr>
        <w:ind w:left="708"/>
        <w:jc w:val="both"/>
        <w:rPr>
          <w:rFonts w:asciiTheme="minorHAnsi" w:hAnsiTheme="minorHAnsi" w:cstheme="minorHAnsi"/>
          <w:noProof/>
          <w:sz w:val="22"/>
          <w:szCs w:val="22"/>
        </w:rPr>
      </w:pPr>
      <w:r w:rsidRPr="0095737D">
        <w:rPr>
          <w:rFonts w:asciiTheme="minorHAnsi" w:hAnsiTheme="minorHAnsi" w:cstheme="minorHAnsi"/>
          <w:noProof/>
          <w:sz w:val="22"/>
          <w:szCs w:val="22"/>
        </w:rPr>
        <w:t>„Das Joint Lab fördert Talente im wissenschaftlichen und ingenieurtechnischen Bereich und bietet ihnen eine moderne Infrastruktur in einem dynamischen F&amp;E-Umfeld. Die gemeinsamen Forschungsprojekte und eine Vielzahl von Publikationen und Projekten zeigen, wie gut diese Zusammenarbeit zwischen IHP und TH Wildau seit Jahrzehnten funktioniert“, so </w:t>
      </w:r>
      <w:r w:rsidRPr="00C4398C">
        <w:rPr>
          <w:rFonts w:asciiTheme="minorHAnsi" w:hAnsiTheme="minorHAnsi" w:cstheme="minorHAnsi"/>
          <w:b/>
          <w:noProof/>
          <w:sz w:val="22"/>
          <w:szCs w:val="22"/>
        </w:rPr>
        <w:t>Prof. Dr. Andreas Mai</w:t>
      </w:r>
      <w:r w:rsidRPr="0095737D">
        <w:rPr>
          <w:rFonts w:asciiTheme="minorHAnsi" w:hAnsiTheme="minorHAnsi" w:cstheme="minorHAnsi"/>
          <w:noProof/>
          <w:sz w:val="22"/>
          <w:szCs w:val="22"/>
        </w:rPr>
        <w:t>, Joint Lab Leiter und Abteilungsleiter Technologie am IHP. </w:t>
      </w:r>
    </w:p>
    <w:p w14:paraId="28FF088F" w14:textId="77777777" w:rsidR="0095737D" w:rsidRPr="0095737D" w:rsidRDefault="0095737D" w:rsidP="0095737D">
      <w:pPr>
        <w:jc w:val="both"/>
        <w:rPr>
          <w:rFonts w:asciiTheme="minorHAnsi" w:hAnsiTheme="minorHAnsi" w:cstheme="minorHAnsi"/>
          <w:noProof/>
          <w:sz w:val="22"/>
          <w:szCs w:val="22"/>
        </w:rPr>
      </w:pPr>
    </w:p>
    <w:p w14:paraId="5AF81FFA" w14:textId="78A109A5" w:rsidR="0095737D" w:rsidRPr="0095737D" w:rsidRDefault="0095737D" w:rsidP="0095737D">
      <w:pPr>
        <w:jc w:val="both"/>
        <w:rPr>
          <w:rFonts w:asciiTheme="minorHAnsi" w:hAnsiTheme="minorHAnsi" w:cstheme="minorHAnsi"/>
          <w:noProof/>
          <w:sz w:val="22"/>
          <w:szCs w:val="22"/>
        </w:rPr>
      </w:pPr>
      <w:r w:rsidRPr="0095737D">
        <w:rPr>
          <w:rFonts w:asciiTheme="minorHAnsi" w:hAnsiTheme="minorHAnsi" w:cstheme="minorHAnsi"/>
          <w:noProof/>
          <w:sz w:val="22"/>
          <w:szCs w:val="22"/>
        </w:rPr>
        <w:t>Die Kooperation umfasste gemeinsame Forschungs- und Ausbildungsaktivitäten in Bereichen wie Siliziumphotonik, Hochgeschwindigkeitsbauelemente und Technologietransfer. Zu den Meilensteinen zähl</w:t>
      </w:r>
      <w:r w:rsidR="00C80DDF">
        <w:rPr>
          <w:rFonts w:asciiTheme="minorHAnsi" w:hAnsiTheme="minorHAnsi" w:cstheme="minorHAnsi"/>
          <w:noProof/>
          <w:sz w:val="22"/>
          <w:szCs w:val="22"/>
        </w:rPr>
        <w:t>t</w:t>
      </w:r>
      <w:r w:rsidRPr="0095737D">
        <w:rPr>
          <w:rFonts w:asciiTheme="minorHAnsi" w:hAnsiTheme="minorHAnsi" w:cstheme="minorHAnsi"/>
          <w:noProof/>
          <w:sz w:val="22"/>
          <w:szCs w:val="22"/>
        </w:rPr>
        <w:t xml:space="preserve"> die Gründung von HyPhoX, einer gemeinsamen Ausgründung von IHP und TH Wildau mit Gründern aus Wildau und Frankfurt (Oder)</w:t>
      </w:r>
      <w:r w:rsidR="00C80DDF">
        <w:rPr>
          <w:rFonts w:asciiTheme="minorHAnsi" w:hAnsiTheme="minorHAnsi" w:cstheme="minorHAnsi"/>
          <w:noProof/>
          <w:sz w:val="22"/>
          <w:szCs w:val="22"/>
        </w:rPr>
        <w:t>.</w:t>
      </w:r>
      <w:r w:rsidRPr="0095737D">
        <w:rPr>
          <w:rFonts w:asciiTheme="minorHAnsi" w:hAnsiTheme="minorHAnsi" w:cstheme="minorHAnsi"/>
          <w:noProof/>
          <w:sz w:val="22"/>
          <w:szCs w:val="22"/>
        </w:rPr>
        <w:t xml:space="preserve"> </w:t>
      </w:r>
      <w:r w:rsidR="00F97FA1" w:rsidRPr="00B4295D">
        <w:rPr>
          <w:rFonts w:asciiTheme="minorHAnsi" w:hAnsiTheme="minorHAnsi" w:cstheme="minorHAnsi"/>
          <w:sz w:val="22"/>
        </w:rPr>
        <w:t>Das Unternehmen entwickelt einen digitalen Schnelltest, der mithilfe siliziumbasierter Halbleitertechnologie die Analyse von Viren, Bakterien, Giftstoffen oder Proteinen in Echtzeit und in Laborqualität ermöglicht.</w:t>
      </w:r>
      <w:r w:rsidR="00F97FA1">
        <w:rPr>
          <w:rFonts w:asciiTheme="minorHAnsi" w:hAnsiTheme="minorHAnsi" w:cstheme="minorHAnsi"/>
          <w:sz w:val="22"/>
        </w:rPr>
        <w:t xml:space="preserve"> </w:t>
      </w:r>
      <w:proofErr w:type="spellStart"/>
      <w:r w:rsidR="00F97FA1">
        <w:rPr>
          <w:rFonts w:asciiTheme="minorHAnsi" w:hAnsiTheme="minorHAnsi" w:cstheme="minorHAnsi"/>
          <w:sz w:val="22"/>
        </w:rPr>
        <w:t>HyPhoX</w:t>
      </w:r>
      <w:proofErr w:type="spellEnd"/>
      <w:r w:rsidR="00F97FA1">
        <w:rPr>
          <w:rFonts w:asciiTheme="minorHAnsi" w:hAnsiTheme="minorHAnsi" w:cstheme="minorHAnsi"/>
          <w:sz w:val="22"/>
        </w:rPr>
        <w:t xml:space="preserve"> </w:t>
      </w:r>
      <w:r w:rsidR="00C80DDF" w:rsidRPr="00F97FA1">
        <w:rPr>
          <w:rFonts w:asciiTheme="minorHAnsi" w:hAnsiTheme="minorHAnsi" w:cstheme="minorHAnsi"/>
          <w:sz w:val="22"/>
        </w:rPr>
        <w:t>erhielt 2023 den Innovationspreis Berlin-Brandenburg. Hinzu kommen</w:t>
      </w:r>
      <w:r w:rsidR="00C80DDF">
        <w:t xml:space="preserve"> </w:t>
      </w:r>
      <w:r w:rsidRPr="0095737D">
        <w:rPr>
          <w:rFonts w:asciiTheme="minorHAnsi" w:hAnsiTheme="minorHAnsi" w:cstheme="minorHAnsi"/>
          <w:noProof/>
          <w:sz w:val="22"/>
          <w:szCs w:val="22"/>
        </w:rPr>
        <w:t>zwei gemeinsame Patente</w:t>
      </w:r>
      <w:r w:rsidR="00AE16D7">
        <w:rPr>
          <w:rFonts w:asciiTheme="minorHAnsi" w:hAnsiTheme="minorHAnsi" w:cstheme="minorHAnsi"/>
          <w:noProof/>
          <w:sz w:val="22"/>
          <w:szCs w:val="22"/>
        </w:rPr>
        <w:t>,</w:t>
      </w:r>
      <w:r w:rsidRPr="0095737D">
        <w:rPr>
          <w:rFonts w:asciiTheme="minorHAnsi" w:hAnsiTheme="minorHAnsi" w:cstheme="minorHAnsi"/>
          <w:noProof/>
          <w:sz w:val="22"/>
          <w:szCs w:val="22"/>
        </w:rPr>
        <w:t xml:space="preserve"> Arbeiten </w:t>
      </w:r>
      <w:r w:rsidR="00AE16D7">
        <w:rPr>
          <w:rFonts w:asciiTheme="minorHAnsi" w:hAnsiTheme="minorHAnsi" w:cstheme="minorHAnsi"/>
          <w:noProof/>
          <w:sz w:val="22"/>
          <w:szCs w:val="22"/>
        </w:rPr>
        <w:t>zu</w:t>
      </w:r>
      <w:r w:rsidRPr="0095737D">
        <w:rPr>
          <w:rFonts w:asciiTheme="minorHAnsi" w:hAnsiTheme="minorHAnsi" w:cstheme="minorHAnsi"/>
          <w:noProof/>
          <w:sz w:val="22"/>
          <w:szCs w:val="22"/>
        </w:rPr>
        <w:t xml:space="preserve"> europäischen Aktivitäten in der Siliziumphotonik, darunter Silicon Light</w:t>
      </w:r>
      <w:r w:rsidR="00AE16D7">
        <w:rPr>
          <w:rFonts w:asciiTheme="minorHAnsi" w:hAnsiTheme="minorHAnsi" w:cstheme="minorHAnsi"/>
          <w:noProof/>
          <w:sz w:val="22"/>
          <w:szCs w:val="22"/>
        </w:rPr>
        <w:t>,</w:t>
      </w:r>
      <w:r w:rsidRPr="0095737D">
        <w:rPr>
          <w:rFonts w:asciiTheme="minorHAnsi" w:hAnsiTheme="minorHAnsi" w:cstheme="minorHAnsi"/>
          <w:noProof/>
          <w:sz w:val="22"/>
          <w:szCs w:val="22"/>
        </w:rPr>
        <w:t xml:space="preserve"> sowie eine internationale Summer School mit der Universität Rom-TorVergata für Studierende und Nachwuchswissenschaftlerinnen und Nachwuchswissenschaftler.</w:t>
      </w:r>
    </w:p>
    <w:p w14:paraId="7BEFA557" w14:textId="77777777" w:rsidR="0095737D" w:rsidRPr="0095737D" w:rsidRDefault="0095737D" w:rsidP="0095737D">
      <w:pPr>
        <w:jc w:val="both"/>
        <w:rPr>
          <w:rFonts w:asciiTheme="minorHAnsi" w:hAnsiTheme="minorHAnsi" w:cstheme="minorHAnsi"/>
          <w:noProof/>
          <w:sz w:val="22"/>
          <w:szCs w:val="22"/>
        </w:rPr>
      </w:pPr>
    </w:p>
    <w:p w14:paraId="33A6ED8C" w14:textId="624D6517" w:rsidR="0095737D" w:rsidRPr="0095737D" w:rsidRDefault="00CE1EFB" w:rsidP="0095737D">
      <w:pPr>
        <w:jc w:val="both"/>
        <w:rPr>
          <w:rFonts w:asciiTheme="minorHAnsi" w:hAnsiTheme="minorHAnsi" w:cstheme="minorHAnsi"/>
          <w:noProof/>
          <w:sz w:val="22"/>
          <w:szCs w:val="22"/>
        </w:rPr>
      </w:pPr>
      <w:r>
        <w:rPr>
          <w:rFonts w:asciiTheme="minorHAnsi" w:hAnsiTheme="minorHAnsi" w:cstheme="minorHAnsi"/>
          <w:noProof/>
          <w:sz w:val="22"/>
          <w:szCs w:val="22"/>
        </w:rPr>
        <w:t xml:space="preserve">Das Joint Lab liefert einen wichtigen Beitrag zur Ausbilung der nächsten Generation von wissenschaflichem Personal und Fachkräften im Bereich der Mikroelektronik und photonischen Systemen. </w:t>
      </w:r>
      <w:r w:rsidR="0095737D" w:rsidRPr="0095737D">
        <w:rPr>
          <w:rFonts w:asciiTheme="minorHAnsi" w:hAnsiTheme="minorHAnsi" w:cstheme="minorHAnsi"/>
          <w:noProof/>
          <w:sz w:val="22"/>
          <w:szCs w:val="22"/>
        </w:rPr>
        <w:t>Mikroelektronik gilt als Schlüsseltechnologie für zahlreiche Zukunftsfelder und ist zugleich eng mit Fragen technologischer Souveränität in Deutschland und Europa verbunden. Brandenburg positioniert sich dabei als aktiver Standort für Halbleiter- und Photonikforschung.</w:t>
      </w:r>
    </w:p>
    <w:p w14:paraId="25F3DFEA" w14:textId="77777777" w:rsidR="0095737D" w:rsidRPr="0095737D" w:rsidRDefault="0095737D" w:rsidP="0095737D">
      <w:pPr>
        <w:jc w:val="both"/>
        <w:rPr>
          <w:rFonts w:asciiTheme="minorHAnsi" w:hAnsiTheme="minorHAnsi" w:cstheme="minorHAnsi"/>
          <w:noProof/>
          <w:sz w:val="22"/>
          <w:szCs w:val="22"/>
        </w:rPr>
      </w:pPr>
    </w:p>
    <w:p w14:paraId="17E1D57F" w14:textId="375027F6" w:rsidR="0095737D" w:rsidRPr="00AE16D7" w:rsidRDefault="00AE16D7" w:rsidP="0095737D">
      <w:pPr>
        <w:jc w:val="both"/>
        <w:rPr>
          <w:rFonts w:asciiTheme="minorHAnsi" w:hAnsiTheme="minorHAnsi" w:cstheme="minorHAnsi"/>
          <w:sz w:val="22"/>
        </w:rPr>
      </w:pPr>
      <w:r w:rsidRPr="00AE16D7">
        <w:rPr>
          <w:rFonts w:asciiTheme="minorHAnsi" w:hAnsiTheme="minorHAnsi" w:cstheme="minorHAnsi"/>
          <w:sz w:val="22"/>
        </w:rPr>
        <w:t>Über 20 Jahre hat das Joint Lab zahlreiche Bachelor- und Masterabsolventinnen und -absolventen ausgebildet.</w:t>
      </w:r>
      <w:r w:rsidR="0095737D" w:rsidRPr="00AE16D7">
        <w:rPr>
          <w:rFonts w:asciiTheme="minorHAnsi" w:hAnsiTheme="minorHAnsi" w:cstheme="minorHAnsi"/>
          <w:sz w:val="22"/>
        </w:rPr>
        <w:t xml:space="preserve"> </w:t>
      </w:r>
      <w:r w:rsidRPr="00AE16D7">
        <w:rPr>
          <w:rFonts w:asciiTheme="minorHAnsi" w:hAnsiTheme="minorHAnsi" w:cstheme="minorHAnsi"/>
          <w:sz w:val="22"/>
        </w:rPr>
        <w:t xml:space="preserve">Es begleitete mehrere hundert Praktika und Kurzpraktika; mehr als </w:t>
      </w:r>
      <w:r w:rsidR="0095737D" w:rsidRPr="00AE16D7">
        <w:rPr>
          <w:rFonts w:asciiTheme="minorHAnsi" w:hAnsiTheme="minorHAnsi" w:cstheme="minorHAnsi"/>
          <w:sz w:val="22"/>
        </w:rPr>
        <w:t xml:space="preserve">20 Absolventinnen und Absolventen </w:t>
      </w:r>
      <w:r w:rsidRPr="00AE16D7">
        <w:rPr>
          <w:rFonts w:asciiTheme="minorHAnsi" w:hAnsiTheme="minorHAnsi" w:cstheme="minorHAnsi"/>
          <w:sz w:val="22"/>
        </w:rPr>
        <w:t>erwarben branchenrelevante Fähigkeiten in integrierter Photonik, Oberflächentechnik, Mikrosystemtechnik und Materialdiagnostik</w:t>
      </w:r>
      <w:r w:rsidR="0095737D" w:rsidRPr="00AE16D7">
        <w:rPr>
          <w:rFonts w:asciiTheme="minorHAnsi" w:hAnsiTheme="minorHAnsi" w:cstheme="minorHAnsi"/>
          <w:sz w:val="22"/>
        </w:rPr>
        <w:t xml:space="preserve">. </w:t>
      </w:r>
    </w:p>
    <w:p w14:paraId="4DC83989" w14:textId="77777777" w:rsidR="0095737D" w:rsidRPr="0095737D" w:rsidRDefault="0095737D" w:rsidP="0095737D">
      <w:pPr>
        <w:jc w:val="both"/>
        <w:rPr>
          <w:rFonts w:asciiTheme="minorHAnsi" w:hAnsiTheme="minorHAnsi" w:cstheme="minorHAnsi"/>
          <w:noProof/>
          <w:sz w:val="22"/>
          <w:szCs w:val="22"/>
        </w:rPr>
      </w:pPr>
    </w:p>
    <w:p w14:paraId="6288411A" w14:textId="1FAA78DC" w:rsidR="00704FD8" w:rsidRPr="0095737D" w:rsidRDefault="0095737D" w:rsidP="0095737D">
      <w:pPr>
        <w:ind w:left="708"/>
        <w:jc w:val="both"/>
        <w:rPr>
          <w:rFonts w:asciiTheme="minorHAnsi" w:hAnsiTheme="minorHAnsi" w:cstheme="minorHAnsi"/>
          <w:noProof/>
          <w:sz w:val="22"/>
          <w:szCs w:val="22"/>
        </w:rPr>
      </w:pPr>
      <w:r w:rsidRPr="00C4398C">
        <w:rPr>
          <w:rFonts w:asciiTheme="minorHAnsi" w:hAnsiTheme="minorHAnsi" w:cstheme="minorHAnsi"/>
          <w:b/>
          <w:noProof/>
          <w:sz w:val="22"/>
          <w:szCs w:val="22"/>
        </w:rPr>
        <w:t>Prof. Dr. Gerhard Kahmen</w:t>
      </w:r>
      <w:r w:rsidRPr="0095737D">
        <w:rPr>
          <w:rFonts w:asciiTheme="minorHAnsi" w:hAnsiTheme="minorHAnsi" w:cstheme="minorHAnsi"/>
          <w:noProof/>
          <w:sz w:val="22"/>
          <w:szCs w:val="22"/>
        </w:rPr>
        <w:t>, Wissenschaftlich-Technischer Geschäftsführer IHP, betont</w:t>
      </w:r>
      <w:r w:rsidR="00E31AE0">
        <w:rPr>
          <w:rFonts w:asciiTheme="minorHAnsi" w:hAnsiTheme="minorHAnsi" w:cstheme="minorHAnsi"/>
          <w:noProof/>
          <w:sz w:val="22"/>
          <w:szCs w:val="22"/>
        </w:rPr>
        <w:t>e</w:t>
      </w:r>
      <w:r w:rsidRPr="0095737D">
        <w:rPr>
          <w:rFonts w:asciiTheme="minorHAnsi" w:hAnsiTheme="minorHAnsi" w:cstheme="minorHAnsi"/>
          <w:noProof/>
          <w:sz w:val="22"/>
          <w:szCs w:val="22"/>
        </w:rPr>
        <w:t xml:space="preserve">: </w:t>
      </w:r>
      <w:r w:rsidR="007F652E">
        <w:rPr>
          <w:rFonts w:asciiTheme="minorHAnsi" w:hAnsiTheme="minorHAnsi" w:cstheme="minorHAnsi"/>
          <w:noProof/>
          <w:sz w:val="22"/>
          <w:szCs w:val="22"/>
        </w:rPr>
        <w:t>„</w:t>
      </w:r>
      <w:r w:rsidR="00704FD8">
        <w:rPr>
          <w:rFonts w:asciiTheme="minorHAnsi" w:hAnsiTheme="minorHAnsi" w:cstheme="minorHAnsi"/>
          <w:noProof/>
          <w:sz w:val="22"/>
          <w:szCs w:val="22"/>
        </w:rPr>
        <w:t>Joint Labs stellen für das IHP eine besondere Kooperatinosform dar, die auf einer langen erfolgreichen</w:t>
      </w:r>
      <w:r w:rsidR="007F652E">
        <w:rPr>
          <w:rFonts w:asciiTheme="minorHAnsi" w:hAnsiTheme="minorHAnsi" w:cstheme="minorHAnsi"/>
          <w:noProof/>
          <w:sz w:val="22"/>
          <w:szCs w:val="22"/>
        </w:rPr>
        <w:t xml:space="preserve"> </w:t>
      </w:r>
      <w:r w:rsidR="00EB1D5A">
        <w:rPr>
          <w:rFonts w:asciiTheme="minorHAnsi" w:hAnsiTheme="minorHAnsi" w:cstheme="minorHAnsi"/>
          <w:noProof/>
          <w:sz w:val="22"/>
          <w:szCs w:val="22"/>
        </w:rPr>
        <w:t xml:space="preserve">langfristigen </w:t>
      </w:r>
      <w:r w:rsidR="007F652E">
        <w:rPr>
          <w:rFonts w:asciiTheme="minorHAnsi" w:hAnsiTheme="minorHAnsi" w:cstheme="minorHAnsi"/>
          <w:noProof/>
          <w:sz w:val="22"/>
          <w:szCs w:val="22"/>
        </w:rPr>
        <w:t xml:space="preserve">und vertrauensvollen </w:t>
      </w:r>
      <w:r w:rsidR="00EB1D5A">
        <w:rPr>
          <w:rFonts w:asciiTheme="minorHAnsi" w:hAnsiTheme="minorHAnsi" w:cstheme="minorHAnsi"/>
          <w:noProof/>
          <w:sz w:val="22"/>
          <w:szCs w:val="22"/>
        </w:rPr>
        <w:t>Zusammenarbei</w:t>
      </w:r>
      <w:r w:rsidR="00194449">
        <w:rPr>
          <w:rFonts w:asciiTheme="minorHAnsi" w:hAnsiTheme="minorHAnsi" w:cstheme="minorHAnsi"/>
          <w:noProof/>
          <w:sz w:val="22"/>
          <w:szCs w:val="22"/>
        </w:rPr>
        <w:t>t</w:t>
      </w:r>
      <w:r w:rsidR="00EB1D5A">
        <w:rPr>
          <w:rFonts w:asciiTheme="minorHAnsi" w:hAnsiTheme="minorHAnsi" w:cstheme="minorHAnsi"/>
          <w:noProof/>
          <w:sz w:val="22"/>
          <w:szCs w:val="22"/>
        </w:rPr>
        <w:t xml:space="preserve"> basiert. Für das IHP besteht der strategische Wert des Joint Labs insbesondere in der gemeinsamen Ausbildung des wissenschafltich</w:t>
      </w:r>
      <w:r w:rsidR="00194449">
        <w:rPr>
          <w:rFonts w:asciiTheme="minorHAnsi" w:hAnsiTheme="minorHAnsi" w:cstheme="minorHAnsi"/>
          <w:noProof/>
          <w:sz w:val="22"/>
          <w:szCs w:val="22"/>
        </w:rPr>
        <w:t>-</w:t>
      </w:r>
      <w:r w:rsidR="00EB1D5A">
        <w:rPr>
          <w:rFonts w:asciiTheme="minorHAnsi" w:hAnsiTheme="minorHAnsi" w:cstheme="minorHAnsi"/>
          <w:noProof/>
          <w:sz w:val="22"/>
          <w:szCs w:val="22"/>
        </w:rPr>
        <w:t xml:space="preserve">technischen Nachwuchses sowie in der gemeinsamen exzellenten Forschungsarbeit zu hochinnovativen Themen, wie </w:t>
      </w:r>
      <w:r w:rsidR="00926430">
        <w:rPr>
          <w:rFonts w:asciiTheme="minorHAnsi" w:hAnsiTheme="minorHAnsi" w:cstheme="minorHAnsi"/>
          <w:noProof/>
          <w:sz w:val="22"/>
          <w:szCs w:val="22"/>
        </w:rPr>
        <w:t xml:space="preserve">beispielsweise </w:t>
      </w:r>
      <w:r w:rsidR="00EB1D5A">
        <w:rPr>
          <w:rFonts w:asciiTheme="minorHAnsi" w:hAnsiTheme="minorHAnsi" w:cstheme="minorHAnsi"/>
          <w:noProof/>
          <w:sz w:val="22"/>
          <w:szCs w:val="22"/>
        </w:rPr>
        <w:t>der Si-Photonik.</w:t>
      </w:r>
      <w:r w:rsidR="007F652E">
        <w:rPr>
          <w:rFonts w:asciiTheme="minorHAnsi" w:hAnsiTheme="minorHAnsi" w:cstheme="minorHAnsi"/>
          <w:noProof/>
          <w:sz w:val="22"/>
          <w:szCs w:val="22"/>
        </w:rPr>
        <w:t xml:space="preserve"> Zusammen mit der TH Wildau gestalten wir auch zukünftig </w:t>
      </w:r>
      <w:r w:rsidR="00194449">
        <w:rPr>
          <w:rFonts w:asciiTheme="minorHAnsi" w:hAnsiTheme="minorHAnsi" w:cstheme="minorHAnsi"/>
          <w:noProof/>
          <w:sz w:val="22"/>
          <w:szCs w:val="22"/>
        </w:rPr>
        <w:t>‚</w:t>
      </w:r>
      <w:r w:rsidR="007F652E">
        <w:rPr>
          <w:rFonts w:asciiTheme="minorHAnsi" w:hAnsiTheme="minorHAnsi" w:cstheme="minorHAnsi"/>
          <w:noProof/>
          <w:sz w:val="22"/>
          <w:szCs w:val="22"/>
        </w:rPr>
        <w:t>Leading Edge Technology, Made in Brandenburg</w:t>
      </w:r>
      <w:r w:rsidR="00194449">
        <w:rPr>
          <w:rFonts w:asciiTheme="minorHAnsi" w:hAnsiTheme="minorHAnsi" w:cstheme="minorHAnsi"/>
          <w:noProof/>
          <w:sz w:val="22"/>
          <w:szCs w:val="22"/>
        </w:rPr>
        <w:t>‘“</w:t>
      </w:r>
    </w:p>
    <w:p w14:paraId="556196F0" w14:textId="77777777" w:rsidR="0095737D" w:rsidRPr="0095737D" w:rsidRDefault="0095737D" w:rsidP="0095737D">
      <w:pPr>
        <w:jc w:val="both"/>
        <w:rPr>
          <w:rFonts w:asciiTheme="minorHAnsi" w:hAnsiTheme="minorHAnsi" w:cstheme="minorHAnsi"/>
          <w:noProof/>
          <w:sz w:val="22"/>
          <w:szCs w:val="22"/>
        </w:rPr>
      </w:pPr>
    </w:p>
    <w:p w14:paraId="1BE860F0" w14:textId="77777777" w:rsidR="0095737D" w:rsidRPr="0095737D" w:rsidRDefault="00C4398C" w:rsidP="0095737D">
      <w:pPr>
        <w:jc w:val="both"/>
        <w:rPr>
          <w:rFonts w:asciiTheme="minorHAnsi" w:hAnsiTheme="minorHAnsi" w:cstheme="minorHAnsi"/>
          <w:noProof/>
          <w:sz w:val="22"/>
          <w:szCs w:val="22"/>
        </w:rPr>
      </w:pPr>
      <w:r w:rsidRPr="00C4398C">
        <w:rPr>
          <w:rFonts w:asciiTheme="minorHAnsi" w:hAnsiTheme="minorHAnsi" w:cstheme="minorHAnsi"/>
          <w:noProof/>
          <w:sz w:val="22"/>
          <w:szCs w:val="22"/>
        </w:rPr>
        <w:t>Während der Veranstaltung erhielten die Teilnehmenden zudem</w:t>
      </w:r>
      <w:r>
        <w:rPr>
          <w:rFonts w:asciiTheme="minorHAnsi" w:hAnsiTheme="minorHAnsi" w:cstheme="minorHAnsi"/>
          <w:noProof/>
          <w:sz w:val="22"/>
          <w:szCs w:val="22"/>
        </w:rPr>
        <w:t xml:space="preserve"> </w:t>
      </w:r>
      <w:r w:rsidR="0095737D" w:rsidRPr="0095737D">
        <w:rPr>
          <w:rFonts w:asciiTheme="minorHAnsi" w:hAnsiTheme="minorHAnsi" w:cstheme="minorHAnsi"/>
          <w:noProof/>
          <w:sz w:val="22"/>
          <w:szCs w:val="22"/>
        </w:rPr>
        <w:t>geführte Einblicke in die Forschungsinfrastruktur des IHP, darunter den Reinraum, Einrichtungen für Offline-Charakterisierung und das Labor für Quantentransport. Die Veranstaltung endete mit einem informellen Get-together, das Gelegenheit zum Austausch zwischen Partnern, Gästen und Forschenden bot.</w:t>
      </w:r>
    </w:p>
    <w:p w14:paraId="3CDB924E" w14:textId="77777777" w:rsidR="0095737D" w:rsidRPr="0095737D" w:rsidRDefault="0095737D" w:rsidP="0095737D">
      <w:pPr>
        <w:jc w:val="both"/>
        <w:rPr>
          <w:rFonts w:asciiTheme="minorHAnsi" w:hAnsiTheme="minorHAnsi" w:cstheme="minorHAnsi"/>
          <w:noProof/>
          <w:sz w:val="22"/>
          <w:szCs w:val="22"/>
        </w:rPr>
      </w:pPr>
    </w:p>
    <w:p w14:paraId="4E88A03D" w14:textId="77777777" w:rsidR="0095737D" w:rsidRPr="003D199A" w:rsidRDefault="0095737D" w:rsidP="0095737D">
      <w:pPr>
        <w:jc w:val="both"/>
        <w:rPr>
          <w:rFonts w:asciiTheme="minorHAnsi" w:hAnsiTheme="minorHAnsi" w:cstheme="minorHAnsi"/>
          <w:b/>
          <w:noProof/>
          <w:sz w:val="24"/>
          <w:szCs w:val="24"/>
        </w:rPr>
      </w:pPr>
      <w:r w:rsidRPr="003D199A">
        <w:rPr>
          <w:rFonts w:asciiTheme="minorHAnsi" w:hAnsiTheme="minorHAnsi" w:cstheme="minorHAnsi"/>
          <w:b/>
          <w:noProof/>
          <w:sz w:val="24"/>
          <w:szCs w:val="24"/>
        </w:rPr>
        <w:t>Ausblick: Die Partnerschaft geht weiter</w:t>
      </w:r>
    </w:p>
    <w:p w14:paraId="6A781F32" w14:textId="631DD77B" w:rsidR="00AE16D7" w:rsidRDefault="00AE16D7" w:rsidP="0095737D">
      <w:pPr>
        <w:jc w:val="both"/>
        <w:rPr>
          <w:rFonts w:asciiTheme="minorHAnsi" w:hAnsiTheme="minorHAnsi" w:cstheme="minorHAnsi"/>
          <w:noProof/>
          <w:sz w:val="22"/>
          <w:szCs w:val="22"/>
        </w:rPr>
      </w:pPr>
      <w:r w:rsidRPr="00AE16D7">
        <w:rPr>
          <w:rFonts w:asciiTheme="minorHAnsi" w:hAnsiTheme="minorHAnsi" w:cstheme="minorHAnsi"/>
          <w:sz w:val="22"/>
        </w:rPr>
        <w:t>Mit Blick nach vorn wollen IHP und TH Wildau das Joint Lab weiter ausbauen.</w:t>
      </w:r>
      <w:r w:rsidRPr="00AE16D7">
        <w:rPr>
          <w:sz w:val="22"/>
        </w:rPr>
        <w:t xml:space="preserve"> </w:t>
      </w:r>
      <w:r w:rsidR="0095737D" w:rsidRPr="0095737D">
        <w:rPr>
          <w:rFonts w:asciiTheme="minorHAnsi" w:hAnsiTheme="minorHAnsi" w:cstheme="minorHAnsi"/>
          <w:noProof/>
          <w:sz w:val="22"/>
          <w:szCs w:val="22"/>
        </w:rPr>
        <w:t xml:space="preserve">Im Fokus stehen neue Themenfelder wie die anwendungsorientierte Quantentechnologien und neuartige Sensorentwicklungen, die in naher Zukunft durch neue Förderprojekte </w:t>
      </w:r>
      <w:r>
        <w:rPr>
          <w:rFonts w:asciiTheme="minorHAnsi" w:hAnsiTheme="minorHAnsi" w:cstheme="minorHAnsi"/>
          <w:noProof/>
          <w:sz w:val="22"/>
          <w:szCs w:val="22"/>
        </w:rPr>
        <w:t>starten</w:t>
      </w:r>
      <w:r w:rsidR="0095737D" w:rsidRPr="0095737D">
        <w:rPr>
          <w:rFonts w:asciiTheme="minorHAnsi" w:hAnsiTheme="minorHAnsi" w:cstheme="minorHAnsi"/>
          <w:noProof/>
          <w:sz w:val="22"/>
          <w:szCs w:val="22"/>
        </w:rPr>
        <w:t xml:space="preserve">.  Geplant sind zudem auch neue gemeinsame </w:t>
      </w:r>
      <w:r w:rsidRPr="00AE16D7">
        <w:rPr>
          <w:rFonts w:asciiTheme="minorHAnsi" w:hAnsiTheme="minorHAnsi" w:cstheme="minorHAnsi"/>
          <w:sz w:val="22"/>
        </w:rPr>
        <w:t xml:space="preserve">Vorhaben </w:t>
      </w:r>
      <w:r w:rsidRPr="00AE16D7">
        <w:rPr>
          <w:rFonts w:asciiTheme="minorHAnsi" w:hAnsiTheme="minorHAnsi" w:cstheme="minorHAnsi"/>
          <w:noProof/>
          <w:sz w:val="24"/>
          <w:szCs w:val="22"/>
        </w:rPr>
        <w:t>zur</w:t>
      </w:r>
      <w:r w:rsidR="0095737D" w:rsidRPr="00AE16D7">
        <w:rPr>
          <w:rFonts w:asciiTheme="minorHAnsi" w:hAnsiTheme="minorHAnsi" w:cstheme="minorHAnsi"/>
          <w:noProof/>
          <w:sz w:val="24"/>
          <w:szCs w:val="22"/>
        </w:rPr>
        <w:t xml:space="preserve"> </w:t>
      </w:r>
      <w:r w:rsidR="0095737D" w:rsidRPr="0095737D">
        <w:rPr>
          <w:rFonts w:asciiTheme="minorHAnsi" w:hAnsiTheme="minorHAnsi" w:cstheme="minorHAnsi"/>
          <w:noProof/>
          <w:sz w:val="22"/>
          <w:szCs w:val="22"/>
        </w:rPr>
        <w:t xml:space="preserve">Systemintegration sowie die Fortsetzung der internationalen Sommerschule. </w:t>
      </w:r>
    </w:p>
    <w:p w14:paraId="62B0B91F" w14:textId="77777777" w:rsidR="005513D8" w:rsidRDefault="005513D8">
      <w:pPr>
        <w:rPr>
          <w:rFonts w:asciiTheme="minorHAnsi" w:hAnsiTheme="minorHAnsi" w:cstheme="minorHAnsi"/>
          <w:noProof/>
          <w:sz w:val="22"/>
          <w:szCs w:val="22"/>
        </w:rPr>
      </w:pPr>
      <w:r>
        <w:rPr>
          <w:rFonts w:asciiTheme="minorHAnsi" w:hAnsiTheme="minorHAnsi" w:cstheme="minorHAnsi"/>
          <w:noProof/>
          <w:sz w:val="22"/>
          <w:szCs w:val="22"/>
        </w:rPr>
        <w:br w:type="page"/>
      </w:r>
    </w:p>
    <w:p w14:paraId="30BAD4D8" w14:textId="77777777" w:rsidR="005513D8" w:rsidRPr="0091788A" w:rsidRDefault="005513D8" w:rsidP="0095737D">
      <w:pPr>
        <w:jc w:val="both"/>
        <w:rPr>
          <w:rFonts w:asciiTheme="minorHAnsi" w:hAnsiTheme="minorHAnsi" w:cstheme="minorHAnsi"/>
          <w:noProof/>
          <w:sz w:val="22"/>
          <w:szCs w:val="22"/>
        </w:rPr>
      </w:pPr>
    </w:p>
    <w:p w14:paraId="0A84429B" w14:textId="77777777" w:rsidR="0077286E" w:rsidRPr="0091788A" w:rsidRDefault="0077286E" w:rsidP="0077286E">
      <w:pPr>
        <w:rPr>
          <w:rFonts w:asciiTheme="minorHAnsi" w:hAnsiTheme="minorHAnsi" w:cstheme="minorHAnsi"/>
          <w:b/>
          <w:noProof/>
          <w:sz w:val="24"/>
          <w:szCs w:val="24"/>
        </w:rPr>
      </w:pPr>
    </w:p>
    <w:p w14:paraId="0EFBE983" w14:textId="26548C14" w:rsidR="0077286E" w:rsidRPr="0091788A" w:rsidRDefault="007F507E" w:rsidP="0077286E">
      <w:pPr>
        <w:rPr>
          <w:rFonts w:asciiTheme="minorHAnsi" w:hAnsiTheme="minorHAnsi" w:cstheme="minorHAnsi"/>
          <w:b/>
          <w:noProof/>
          <w:sz w:val="24"/>
          <w:szCs w:val="24"/>
        </w:rPr>
      </w:pPr>
      <w:r>
        <w:rPr>
          <w:rFonts w:asciiTheme="minorHAnsi" w:hAnsiTheme="minorHAnsi" w:cstheme="minorHAnsi"/>
          <w:b/>
          <w:noProof/>
          <w:sz w:val="24"/>
          <w:szCs w:val="24"/>
        </w:rPr>
        <w:drawing>
          <wp:inline distT="0" distB="0" distL="0" distR="0" wp14:anchorId="2988BB6B" wp14:editId="79EF0EC5">
            <wp:extent cx="5041127" cy="3360751"/>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2913" cy="3375275"/>
                    </a:xfrm>
                    <a:prstGeom prst="rect">
                      <a:avLst/>
                    </a:prstGeom>
                    <a:noFill/>
                    <a:ln>
                      <a:noFill/>
                    </a:ln>
                  </pic:spPr>
                </pic:pic>
              </a:graphicData>
            </a:graphic>
          </wp:inline>
        </w:drawing>
      </w:r>
    </w:p>
    <w:p w14:paraId="7139F8B7" w14:textId="4A3D30F1" w:rsidR="0077286E" w:rsidRPr="0091788A" w:rsidRDefault="007F507E" w:rsidP="0077286E">
      <w:pPr>
        <w:rPr>
          <w:rFonts w:asciiTheme="minorHAnsi" w:hAnsiTheme="minorHAnsi" w:cstheme="minorHAnsi"/>
          <w:b/>
          <w:noProof/>
          <w:sz w:val="24"/>
          <w:szCs w:val="24"/>
        </w:rPr>
      </w:pPr>
      <w:r w:rsidRPr="0077286E">
        <w:rPr>
          <w:rFonts w:asciiTheme="minorHAnsi" w:hAnsiTheme="minorHAnsi" w:cstheme="minorHAnsi"/>
          <w:noProof/>
          <w:color w:val="808080" w:themeColor="background1" w:themeShade="80"/>
          <w:lang w:val="en-US" w:eastAsia="en-US"/>
        </w:rPr>
        <mc:AlternateContent>
          <mc:Choice Requires="wps">
            <w:drawing>
              <wp:anchor distT="0" distB="0" distL="114300" distR="114300" simplePos="0" relativeHeight="251659264" behindDoc="0" locked="0" layoutInCell="1" allowOverlap="1" wp14:anchorId="58342BCA" wp14:editId="25D71E98">
                <wp:simplePos x="0" y="0"/>
                <wp:positionH relativeFrom="column">
                  <wp:posOffset>-635</wp:posOffset>
                </wp:positionH>
                <wp:positionV relativeFrom="paragraph">
                  <wp:posOffset>166149</wp:posOffset>
                </wp:positionV>
                <wp:extent cx="2103120" cy="624840"/>
                <wp:effectExtent l="0" t="0" r="0" b="381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03120" cy="624840"/>
                        </a:xfrm>
                        <a:prstGeom prst="rect">
                          <a:avLst/>
                        </a:prstGeom>
                        <a:solidFill>
                          <a:schemeClr val="bg1">
                            <a:lumMod val="95000"/>
                          </a:schemeClr>
                        </a:solidFill>
                        <a:ln w="9525">
                          <a:noFill/>
                          <a:miter lim="800000"/>
                          <a:headEnd/>
                          <a:tailEnd/>
                        </a:ln>
                      </wps:spPr>
                      <wps:txbx>
                        <w:txbxContent>
                          <w:p w14:paraId="657470C0" w14:textId="3D55FD82" w:rsidR="007F507E" w:rsidRDefault="007F507E" w:rsidP="007F507E">
                            <w:pPr>
                              <w:ind w:right="284"/>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 xml:space="preserve">Martin Regehly, </w:t>
                            </w:r>
                            <w:r w:rsidRPr="007F507E">
                              <w:rPr>
                                <w:rFonts w:asciiTheme="minorHAnsi" w:hAnsiTheme="minorHAnsi" w:cstheme="minorHAnsi"/>
                                <w:noProof/>
                                <w:color w:val="808080" w:themeColor="background1" w:themeShade="80"/>
                              </w:rPr>
                              <w:t>Sigurd Schrader</w:t>
                            </w:r>
                            <w:r>
                              <w:rPr>
                                <w:rFonts w:asciiTheme="minorHAnsi" w:hAnsiTheme="minorHAnsi" w:cstheme="minorHAnsi"/>
                                <w:noProof/>
                                <w:color w:val="808080" w:themeColor="background1" w:themeShade="80"/>
                              </w:rPr>
                              <w:t xml:space="preserve">, Patrick Heise und Andreas Mai </w:t>
                            </w:r>
                            <w:r w:rsidRPr="007F507E">
                              <w:rPr>
                                <w:rFonts w:asciiTheme="minorHAnsi" w:hAnsiTheme="minorHAnsi" w:cstheme="minorHAnsi"/>
                                <w:noProof/>
                                <w:color w:val="808080" w:themeColor="background1" w:themeShade="80"/>
                              </w:rPr>
                              <w:t xml:space="preserve"> ©IHP</w:t>
                            </w:r>
                            <w:r>
                              <w:rPr>
                                <w:rFonts w:asciiTheme="minorHAnsi" w:hAnsiTheme="minorHAnsi" w:cstheme="minorHAnsi"/>
                                <w:noProof/>
                                <w:color w:val="808080" w:themeColor="background1" w:themeShade="80"/>
                              </w:rPr>
                              <w:t xml:space="preserve"> 2026</w:t>
                            </w:r>
                            <w:r w:rsidRPr="007F507E">
                              <w:rPr>
                                <w:rFonts w:asciiTheme="minorHAnsi" w:hAnsiTheme="minorHAnsi" w:cstheme="minorHAnsi"/>
                                <w:noProof/>
                                <w:color w:val="808080" w:themeColor="background1" w:themeShade="80"/>
                              </w:rPr>
                              <w:t>/Juliane Schlegel</w:t>
                            </w:r>
                          </w:p>
                          <w:p w14:paraId="679230E4" w14:textId="77777777" w:rsidR="007F507E" w:rsidRPr="00A2404A" w:rsidRDefault="007F507E" w:rsidP="007F507E">
                            <w:pPr>
                              <w:ind w:right="284"/>
                              <w:rPr>
                                <w:rFonts w:asciiTheme="minorHAnsi" w:hAnsiTheme="minorHAnsi" w:cstheme="minorHAnsi"/>
                                <w:noProof/>
                                <w:color w:val="808080" w:themeColor="background1" w:themeShade="8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342BCA" id="_x0000_t202" coordsize="21600,21600" o:spt="202" path="m,l,21600r21600,l21600,xe">
                <v:stroke joinstyle="miter"/>
                <v:path gradientshapeok="t" o:connecttype="rect"/>
              </v:shapetype>
              <v:shape id="Textfeld 2" o:spid="_x0000_s1026" type="#_x0000_t202" style="position:absolute;margin-left:-.05pt;margin-top:13.1pt;width:165.6pt;height:49.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" fillcolor="#f2f2f2 [3052]" stroked="f">
                <v:textbox>
                  <w:txbxContent>
                    <w:p w14:paraId="657470C0" w14:textId="3D55FD82" w:rsidR="007F507E" w:rsidRDefault="007F507E" w:rsidP="007F507E">
                      <w:pPr>
                        <w:ind w:right="284"/>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 xml:space="preserve">Martin Regehly, </w:t>
                      </w:r>
                      <w:r w:rsidRPr="007F507E">
                        <w:rPr>
                          <w:rFonts w:asciiTheme="minorHAnsi" w:hAnsiTheme="minorHAnsi" w:cstheme="minorHAnsi"/>
                          <w:noProof/>
                          <w:color w:val="808080" w:themeColor="background1" w:themeShade="80"/>
                        </w:rPr>
                        <w:t>Sigurd Schrader</w:t>
                      </w:r>
                      <w:r>
                        <w:rPr>
                          <w:rFonts w:asciiTheme="minorHAnsi" w:hAnsiTheme="minorHAnsi" w:cstheme="minorHAnsi"/>
                          <w:noProof/>
                          <w:color w:val="808080" w:themeColor="background1" w:themeShade="80"/>
                        </w:rPr>
                        <w:t xml:space="preserve">, Patrick Heise und Andreas Mai </w:t>
                      </w:r>
                      <w:r w:rsidRPr="007F507E">
                        <w:rPr>
                          <w:rFonts w:asciiTheme="minorHAnsi" w:hAnsiTheme="minorHAnsi" w:cstheme="minorHAnsi"/>
                          <w:noProof/>
                          <w:color w:val="808080" w:themeColor="background1" w:themeShade="80"/>
                        </w:rPr>
                        <w:t xml:space="preserve"> ©IHP</w:t>
                      </w:r>
                      <w:r>
                        <w:rPr>
                          <w:rFonts w:asciiTheme="minorHAnsi" w:hAnsiTheme="minorHAnsi" w:cstheme="minorHAnsi"/>
                          <w:noProof/>
                          <w:color w:val="808080" w:themeColor="background1" w:themeShade="80"/>
                        </w:rPr>
                        <w:t xml:space="preserve"> 2026</w:t>
                      </w:r>
                      <w:r w:rsidRPr="007F507E">
                        <w:rPr>
                          <w:rFonts w:asciiTheme="minorHAnsi" w:hAnsiTheme="minorHAnsi" w:cstheme="minorHAnsi"/>
                          <w:noProof/>
                          <w:color w:val="808080" w:themeColor="background1" w:themeShade="80"/>
                        </w:rPr>
                        <w:t>/Juliane Schlegel</w:t>
                      </w:r>
                    </w:p>
                    <w:p w14:paraId="679230E4" w14:textId="77777777" w:rsidR="007F507E" w:rsidRPr="00A2404A" w:rsidRDefault="007F507E" w:rsidP="007F507E">
                      <w:pPr>
                        <w:ind w:right="284"/>
                        <w:rPr>
                          <w:rFonts w:asciiTheme="minorHAnsi" w:hAnsiTheme="minorHAnsi" w:cstheme="minorHAnsi"/>
                          <w:noProof/>
                          <w:color w:val="808080" w:themeColor="background1" w:themeShade="80"/>
                        </w:rPr>
                      </w:pPr>
                    </w:p>
                  </w:txbxContent>
                </v:textbox>
              </v:shape>
            </w:pict>
          </mc:Fallback>
        </mc:AlternateContent>
      </w:r>
    </w:p>
    <w:p w14:paraId="5807722D" w14:textId="1B21802E" w:rsidR="0077286E" w:rsidRPr="0091788A" w:rsidRDefault="0077286E" w:rsidP="0077286E">
      <w:pPr>
        <w:rPr>
          <w:rFonts w:asciiTheme="minorHAnsi" w:hAnsiTheme="minorHAnsi" w:cstheme="minorHAnsi"/>
          <w:b/>
          <w:noProof/>
          <w:sz w:val="24"/>
          <w:szCs w:val="24"/>
        </w:rPr>
      </w:pPr>
    </w:p>
    <w:p w14:paraId="30B3FF31" w14:textId="75BD582C" w:rsidR="00381007" w:rsidRPr="0091788A" w:rsidRDefault="00381007" w:rsidP="0077286E">
      <w:pPr>
        <w:rPr>
          <w:rFonts w:asciiTheme="minorHAnsi" w:hAnsiTheme="minorHAnsi" w:cstheme="minorHAnsi"/>
          <w:b/>
          <w:noProof/>
          <w:sz w:val="24"/>
          <w:szCs w:val="24"/>
        </w:rPr>
      </w:pPr>
    </w:p>
    <w:p w14:paraId="0451C249" w14:textId="6316A608" w:rsidR="00381007" w:rsidRDefault="00381007" w:rsidP="0077286E">
      <w:pPr>
        <w:rPr>
          <w:rFonts w:asciiTheme="minorHAnsi" w:hAnsiTheme="minorHAnsi" w:cstheme="minorHAnsi"/>
          <w:b/>
          <w:noProof/>
          <w:sz w:val="24"/>
          <w:szCs w:val="24"/>
        </w:rPr>
      </w:pPr>
    </w:p>
    <w:p w14:paraId="4F9728EF" w14:textId="5890A072" w:rsidR="00381007" w:rsidRPr="0091788A" w:rsidRDefault="00381007" w:rsidP="0077286E">
      <w:pPr>
        <w:rPr>
          <w:rFonts w:asciiTheme="minorHAnsi" w:hAnsiTheme="minorHAnsi" w:cstheme="minorHAnsi"/>
          <w:b/>
          <w:noProof/>
          <w:sz w:val="24"/>
          <w:szCs w:val="24"/>
        </w:rPr>
      </w:pPr>
    </w:p>
    <w:p w14:paraId="7DCC05FF" w14:textId="3B9B273D" w:rsidR="007F507E" w:rsidRDefault="007F507E" w:rsidP="0077286E">
      <w:pPr>
        <w:rPr>
          <w:rFonts w:asciiTheme="minorHAnsi" w:hAnsiTheme="minorHAnsi" w:cstheme="minorHAnsi"/>
          <w:b/>
          <w:noProof/>
          <w:sz w:val="24"/>
          <w:szCs w:val="24"/>
        </w:rPr>
      </w:pPr>
      <w:r w:rsidRPr="0077286E">
        <w:rPr>
          <w:rFonts w:asciiTheme="minorHAnsi" w:hAnsiTheme="minorHAnsi" w:cstheme="minorHAnsi"/>
          <w:noProof/>
          <w:color w:val="808080" w:themeColor="background1" w:themeShade="80"/>
          <w:lang w:val="en-US" w:eastAsia="en-US"/>
        </w:rPr>
        <mc:AlternateContent>
          <mc:Choice Requires="wps">
            <w:drawing>
              <wp:anchor distT="0" distB="0" distL="114300" distR="114300" simplePos="0" relativeHeight="251656704" behindDoc="0" locked="0" layoutInCell="1" allowOverlap="1" wp14:anchorId="1ED2234E" wp14:editId="088AE351">
                <wp:simplePos x="0" y="0"/>
                <wp:positionH relativeFrom="column">
                  <wp:posOffset>2948001</wp:posOffset>
                </wp:positionH>
                <wp:positionV relativeFrom="paragraph">
                  <wp:posOffset>1040572</wp:posOffset>
                </wp:positionV>
                <wp:extent cx="2103120" cy="783866"/>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03120" cy="783866"/>
                        </a:xfrm>
                        <a:prstGeom prst="rect">
                          <a:avLst/>
                        </a:prstGeom>
                        <a:solidFill>
                          <a:schemeClr val="bg1">
                            <a:lumMod val="95000"/>
                          </a:schemeClr>
                        </a:solidFill>
                        <a:ln w="9525">
                          <a:noFill/>
                          <a:miter lim="800000"/>
                          <a:headEnd/>
                          <a:tailEnd/>
                        </a:ln>
                      </wps:spPr>
                      <wps:txbx>
                        <w:txbxContent>
                          <w:p w14:paraId="3FF22511" w14:textId="77777777" w:rsidR="00B5001B" w:rsidRDefault="00B5001B" w:rsidP="0077286E">
                            <w:pPr>
                              <w:ind w:right="284"/>
                              <w:rPr>
                                <w:rFonts w:asciiTheme="minorHAnsi" w:hAnsiTheme="minorHAnsi" w:cstheme="minorHAnsi"/>
                                <w:noProof/>
                                <w:color w:val="808080" w:themeColor="background1" w:themeShade="80"/>
                              </w:rPr>
                            </w:pPr>
                            <w:r w:rsidRPr="00B5001B">
                              <w:rPr>
                                <w:rFonts w:asciiTheme="minorHAnsi" w:hAnsiTheme="minorHAnsi" w:cstheme="minorHAnsi"/>
                                <w:noProof/>
                                <w:color w:val="808080" w:themeColor="background1" w:themeShade="80"/>
                              </w:rPr>
                              <w:t xml:space="preserve">Besucher bei der Führung durch das Offline-Charakterisierungslabor </w:t>
                            </w:r>
                          </w:p>
                          <w:p w14:paraId="1A8AD1FB" w14:textId="35F2D56A" w:rsidR="0077286E" w:rsidRPr="00A2404A" w:rsidRDefault="007F507E" w:rsidP="0077286E">
                            <w:pPr>
                              <w:ind w:right="284"/>
                              <w:rPr>
                                <w:rFonts w:asciiTheme="minorHAnsi" w:hAnsiTheme="minorHAnsi" w:cstheme="minorHAnsi"/>
                                <w:noProof/>
                                <w:color w:val="808080" w:themeColor="background1" w:themeShade="80"/>
                              </w:rPr>
                            </w:pPr>
                            <w:r w:rsidRPr="007F507E">
                              <w:rPr>
                                <w:rFonts w:asciiTheme="minorHAnsi" w:hAnsiTheme="minorHAnsi" w:cstheme="minorHAnsi"/>
                                <w:noProof/>
                                <w:color w:val="808080" w:themeColor="background1" w:themeShade="80"/>
                              </w:rPr>
                              <w:t>©IHP</w:t>
                            </w:r>
                            <w:r>
                              <w:rPr>
                                <w:rFonts w:asciiTheme="minorHAnsi" w:hAnsiTheme="minorHAnsi" w:cstheme="minorHAnsi"/>
                                <w:noProof/>
                                <w:color w:val="808080" w:themeColor="background1" w:themeShade="80"/>
                              </w:rPr>
                              <w:t xml:space="preserve"> 2026</w:t>
                            </w:r>
                            <w:r w:rsidRPr="007F507E">
                              <w:rPr>
                                <w:rFonts w:asciiTheme="minorHAnsi" w:hAnsiTheme="minorHAnsi" w:cstheme="minorHAnsi"/>
                                <w:noProof/>
                                <w:color w:val="808080" w:themeColor="background1" w:themeShade="80"/>
                              </w:rPr>
                              <w:t>/Juliane Schlegel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2234E" id="_x0000_s1027" type="#_x0000_t202" style="position:absolute;margin-left:232.15pt;margin-top:81.95pt;width:165.6pt;height:61.7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" fillcolor="#f2f2f2 [3052]" stroked="f">
                <v:textbox>
                  <w:txbxContent>
                    <w:p w14:paraId="3FF22511" w14:textId="77777777" w:rsidR="00B5001B" w:rsidRDefault="00B5001B" w:rsidP="0077286E">
                      <w:pPr>
                        <w:ind w:right="284"/>
                        <w:rPr>
                          <w:rFonts w:asciiTheme="minorHAnsi" w:hAnsiTheme="minorHAnsi" w:cstheme="minorHAnsi"/>
                          <w:noProof/>
                          <w:color w:val="808080" w:themeColor="background1" w:themeShade="80"/>
                        </w:rPr>
                      </w:pPr>
                      <w:r w:rsidRPr="00B5001B">
                        <w:rPr>
                          <w:rFonts w:asciiTheme="minorHAnsi" w:hAnsiTheme="minorHAnsi" w:cstheme="minorHAnsi"/>
                          <w:noProof/>
                          <w:color w:val="808080" w:themeColor="background1" w:themeShade="80"/>
                        </w:rPr>
                        <w:t xml:space="preserve">Besucher bei der Führung durch das Offline-Charakterisierungslabor </w:t>
                      </w:r>
                    </w:p>
                    <w:p w14:paraId="1A8AD1FB" w14:textId="35F2D56A" w:rsidR="0077286E" w:rsidRPr="00A2404A" w:rsidRDefault="007F507E" w:rsidP="0077286E">
                      <w:pPr>
                        <w:ind w:right="284"/>
                        <w:rPr>
                          <w:rFonts w:asciiTheme="minorHAnsi" w:hAnsiTheme="minorHAnsi" w:cstheme="minorHAnsi"/>
                          <w:noProof/>
                          <w:color w:val="808080" w:themeColor="background1" w:themeShade="80"/>
                        </w:rPr>
                      </w:pPr>
                      <w:r w:rsidRPr="007F507E">
                        <w:rPr>
                          <w:rFonts w:asciiTheme="minorHAnsi" w:hAnsiTheme="minorHAnsi" w:cstheme="minorHAnsi"/>
                          <w:noProof/>
                          <w:color w:val="808080" w:themeColor="background1" w:themeShade="80"/>
                        </w:rPr>
                        <w:t>©IHP</w:t>
                      </w:r>
                      <w:r>
                        <w:rPr>
                          <w:rFonts w:asciiTheme="minorHAnsi" w:hAnsiTheme="minorHAnsi" w:cstheme="minorHAnsi"/>
                          <w:noProof/>
                          <w:color w:val="808080" w:themeColor="background1" w:themeShade="80"/>
                        </w:rPr>
                        <w:t xml:space="preserve"> 2026</w:t>
                      </w:r>
                      <w:r w:rsidRPr="007F507E">
                        <w:rPr>
                          <w:rFonts w:asciiTheme="minorHAnsi" w:hAnsiTheme="minorHAnsi" w:cstheme="minorHAnsi"/>
                          <w:noProof/>
                          <w:color w:val="808080" w:themeColor="background1" w:themeShade="80"/>
                        </w:rPr>
                        <w:t>/Juliane Schlegel</w:t>
                      </w:r>
                    </w:p>
                  </w:txbxContent>
                </v:textbox>
              </v:shape>
            </w:pict>
          </mc:Fallback>
        </mc:AlternateContent>
      </w:r>
      <w:r>
        <w:rPr>
          <w:rFonts w:asciiTheme="minorHAnsi" w:hAnsiTheme="minorHAnsi" w:cstheme="minorHAnsi"/>
          <w:b/>
          <w:noProof/>
          <w:sz w:val="24"/>
          <w:szCs w:val="24"/>
        </w:rPr>
        <w:drawing>
          <wp:inline distT="0" distB="0" distL="0" distR="0" wp14:anchorId="0DF828E4" wp14:editId="6F406BCD">
            <wp:extent cx="2731274" cy="1820849"/>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211" cy="1824141"/>
                    </a:xfrm>
                    <a:prstGeom prst="rect">
                      <a:avLst/>
                    </a:prstGeom>
                    <a:noFill/>
                    <a:ln>
                      <a:noFill/>
                    </a:ln>
                  </pic:spPr>
                </pic:pic>
              </a:graphicData>
            </a:graphic>
          </wp:inline>
        </w:drawing>
      </w:r>
    </w:p>
    <w:p w14:paraId="36399A07" w14:textId="77777777" w:rsidR="007F507E" w:rsidRDefault="007F507E" w:rsidP="0077286E">
      <w:pPr>
        <w:rPr>
          <w:rFonts w:asciiTheme="minorHAnsi" w:hAnsiTheme="minorHAnsi" w:cstheme="minorHAnsi"/>
          <w:b/>
          <w:noProof/>
          <w:sz w:val="24"/>
          <w:szCs w:val="24"/>
        </w:rPr>
      </w:pPr>
    </w:p>
    <w:p w14:paraId="750A3E6D" w14:textId="20B63529" w:rsidR="0077286E" w:rsidRPr="0091788A" w:rsidRDefault="007F507E" w:rsidP="0077286E">
      <w:pPr>
        <w:rPr>
          <w:rFonts w:asciiTheme="minorHAnsi" w:hAnsiTheme="minorHAnsi" w:cstheme="minorHAnsi"/>
          <w:b/>
          <w:noProof/>
          <w:sz w:val="24"/>
          <w:szCs w:val="24"/>
        </w:rPr>
      </w:pPr>
      <w:r w:rsidRPr="0077286E">
        <w:rPr>
          <w:rFonts w:asciiTheme="minorHAnsi" w:hAnsiTheme="minorHAnsi" w:cstheme="minorHAnsi"/>
          <w:noProof/>
          <w:color w:val="808080" w:themeColor="background1" w:themeShade="80"/>
          <w:lang w:val="en-US" w:eastAsia="en-US"/>
        </w:rPr>
        <mc:AlternateContent>
          <mc:Choice Requires="wps">
            <w:drawing>
              <wp:anchor distT="0" distB="0" distL="114300" distR="114300" simplePos="0" relativeHeight="251661312" behindDoc="0" locked="0" layoutInCell="1" allowOverlap="1" wp14:anchorId="09223CAA" wp14:editId="014CF598">
                <wp:simplePos x="0" y="0"/>
                <wp:positionH relativeFrom="column">
                  <wp:posOffset>2937510</wp:posOffset>
                </wp:positionH>
                <wp:positionV relativeFrom="paragraph">
                  <wp:posOffset>1186815</wp:posOffset>
                </wp:positionV>
                <wp:extent cx="2103120" cy="624840"/>
                <wp:effectExtent l="0" t="0" r="0" b="381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03120" cy="624840"/>
                        </a:xfrm>
                        <a:prstGeom prst="rect">
                          <a:avLst/>
                        </a:prstGeom>
                        <a:solidFill>
                          <a:schemeClr val="bg1">
                            <a:lumMod val="95000"/>
                          </a:schemeClr>
                        </a:solidFill>
                        <a:ln w="9525">
                          <a:noFill/>
                          <a:miter lim="800000"/>
                          <a:headEnd/>
                          <a:tailEnd/>
                        </a:ln>
                      </wps:spPr>
                      <wps:txbx>
                        <w:txbxContent>
                          <w:p w14:paraId="0769A80E" w14:textId="0514B752" w:rsidR="007F507E" w:rsidRDefault="007F507E" w:rsidP="007F507E">
                            <w:pPr>
                              <w:ind w:right="284"/>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 xml:space="preserve">Gäste bei der Festveranstaltung </w:t>
                            </w:r>
                            <w:r w:rsidR="00B5001B">
                              <w:rPr>
                                <w:rFonts w:asciiTheme="minorHAnsi" w:hAnsiTheme="minorHAnsi" w:cstheme="minorHAnsi"/>
                                <w:noProof/>
                                <w:color w:val="808080" w:themeColor="background1" w:themeShade="80"/>
                              </w:rPr>
                              <w:t>am IHP</w:t>
                            </w:r>
                          </w:p>
                          <w:p w14:paraId="7B60E438" w14:textId="77777777" w:rsidR="007F507E" w:rsidRPr="00A2404A" w:rsidRDefault="007F507E" w:rsidP="007F507E">
                            <w:pPr>
                              <w:ind w:right="284"/>
                              <w:rPr>
                                <w:rFonts w:asciiTheme="minorHAnsi" w:hAnsiTheme="minorHAnsi" w:cstheme="minorHAnsi"/>
                                <w:noProof/>
                                <w:color w:val="808080" w:themeColor="background1" w:themeShade="80"/>
                              </w:rPr>
                            </w:pPr>
                            <w:r w:rsidRPr="007F507E">
                              <w:rPr>
                                <w:rFonts w:asciiTheme="minorHAnsi" w:hAnsiTheme="minorHAnsi" w:cstheme="minorHAnsi"/>
                                <w:noProof/>
                                <w:color w:val="808080" w:themeColor="background1" w:themeShade="80"/>
                              </w:rPr>
                              <w:t>©IHP</w:t>
                            </w:r>
                            <w:r>
                              <w:rPr>
                                <w:rFonts w:asciiTheme="minorHAnsi" w:hAnsiTheme="minorHAnsi" w:cstheme="minorHAnsi"/>
                                <w:noProof/>
                                <w:color w:val="808080" w:themeColor="background1" w:themeShade="80"/>
                              </w:rPr>
                              <w:t xml:space="preserve"> 2026</w:t>
                            </w:r>
                            <w:r w:rsidRPr="007F507E">
                              <w:rPr>
                                <w:rFonts w:asciiTheme="minorHAnsi" w:hAnsiTheme="minorHAnsi" w:cstheme="minorHAnsi"/>
                                <w:noProof/>
                                <w:color w:val="808080" w:themeColor="background1" w:themeShade="80"/>
                              </w:rPr>
                              <w:t>/Juliane Schlegel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223CAA" id="_x0000_s1028" type="#_x0000_t202" style="position:absolute;margin-left:231.3pt;margin-top:93.45pt;width:165.6pt;height:49.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" fillcolor="#f2f2f2 [3052]" stroked="f">
                <v:textbox>
                  <w:txbxContent>
                    <w:p w14:paraId="0769A80E" w14:textId="0514B752" w:rsidR="007F507E" w:rsidRDefault="007F507E" w:rsidP="007F507E">
                      <w:pPr>
                        <w:ind w:right="284"/>
                        <w:rPr>
                          <w:rFonts w:asciiTheme="minorHAnsi" w:hAnsiTheme="minorHAnsi" w:cstheme="minorHAnsi"/>
                          <w:noProof/>
                          <w:color w:val="808080" w:themeColor="background1" w:themeShade="80"/>
                        </w:rPr>
                      </w:pPr>
                      <w:r>
                        <w:rPr>
                          <w:rFonts w:asciiTheme="minorHAnsi" w:hAnsiTheme="minorHAnsi" w:cstheme="minorHAnsi"/>
                          <w:noProof/>
                          <w:color w:val="808080" w:themeColor="background1" w:themeShade="80"/>
                        </w:rPr>
                        <w:t xml:space="preserve">Gäste bei der Festveranstaltung </w:t>
                      </w:r>
                      <w:r w:rsidR="00B5001B">
                        <w:rPr>
                          <w:rFonts w:asciiTheme="minorHAnsi" w:hAnsiTheme="minorHAnsi" w:cstheme="minorHAnsi"/>
                          <w:noProof/>
                          <w:color w:val="808080" w:themeColor="background1" w:themeShade="80"/>
                        </w:rPr>
                        <w:t>am IHP</w:t>
                      </w:r>
                    </w:p>
                    <w:p w14:paraId="7B60E438" w14:textId="77777777" w:rsidR="007F507E" w:rsidRPr="00A2404A" w:rsidRDefault="007F507E" w:rsidP="007F507E">
                      <w:pPr>
                        <w:ind w:right="284"/>
                        <w:rPr>
                          <w:rFonts w:asciiTheme="minorHAnsi" w:hAnsiTheme="minorHAnsi" w:cstheme="minorHAnsi"/>
                          <w:noProof/>
                          <w:color w:val="808080" w:themeColor="background1" w:themeShade="80"/>
                        </w:rPr>
                      </w:pPr>
                      <w:r w:rsidRPr="007F507E">
                        <w:rPr>
                          <w:rFonts w:asciiTheme="minorHAnsi" w:hAnsiTheme="minorHAnsi" w:cstheme="minorHAnsi"/>
                          <w:noProof/>
                          <w:color w:val="808080" w:themeColor="background1" w:themeShade="80"/>
                        </w:rPr>
                        <w:t>©IHP</w:t>
                      </w:r>
                      <w:r>
                        <w:rPr>
                          <w:rFonts w:asciiTheme="minorHAnsi" w:hAnsiTheme="minorHAnsi" w:cstheme="minorHAnsi"/>
                          <w:noProof/>
                          <w:color w:val="808080" w:themeColor="background1" w:themeShade="80"/>
                        </w:rPr>
                        <w:t xml:space="preserve"> 2026</w:t>
                      </w:r>
                      <w:r w:rsidRPr="007F507E">
                        <w:rPr>
                          <w:rFonts w:asciiTheme="minorHAnsi" w:hAnsiTheme="minorHAnsi" w:cstheme="minorHAnsi"/>
                          <w:noProof/>
                          <w:color w:val="808080" w:themeColor="background1" w:themeShade="80"/>
                        </w:rPr>
                        <w:t>/Juliane Schlegel</w:t>
                      </w:r>
                    </w:p>
                  </w:txbxContent>
                </v:textbox>
              </v:shape>
            </w:pict>
          </mc:Fallback>
        </mc:AlternateContent>
      </w:r>
      <w:r>
        <w:rPr>
          <w:rFonts w:asciiTheme="minorHAnsi" w:hAnsiTheme="minorHAnsi" w:cstheme="minorHAnsi"/>
          <w:b/>
          <w:noProof/>
          <w:sz w:val="24"/>
          <w:szCs w:val="24"/>
        </w:rPr>
        <w:drawing>
          <wp:inline distT="0" distB="0" distL="0" distR="0" wp14:anchorId="53475278" wp14:editId="5DF800B1">
            <wp:extent cx="2723515" cy="1812703"/>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8375" cy="1822593"/>
                    </a:xfrm>
                    <a:prstGeom prst="rect">
                      <a:avLst/>
                    </a:prstGeom>
                    <a:noFill/>
                    <a:ln>
                      <a:noFill/>
                    </a:ln>
                  </pic:spPr>
                </pic:pic>
              </a:graphicData>
            </a:graphic>
          </wp:inline>
        </w:drawing>
      </w:r>
      <w:bookmarkStart w:id="0" w:name="_GoBack"/>
      <w:bookmarkEnd w:id="0"/>
    </w:p>
    <w:p w14:paraId="2509C121" w14:textId="77777777" w:rsidR="002553F3" w:rsidRPr="0091788A" w:rsidRDefault="002553F3" w:rsidP="0077286E">
      <w:pPr>
        <w:rPr>
          <w:rFonts w:asciiTheme="minorHAnsi" w:hAnsiTheme="minorHAnsi" w:cstheme="minorHAnsi"/>
          <w:b/>
          <w:noProof/>
          <w:sz w:val="24"/>
          <w:szCs w:val="24"/>
        </w:rPr>
      </w:pPr>
    </w:p>
    <w:p w14:paraId="0242C743" w14:textId="77777777" w:rsidR="002553F3" w:rsidRPr="0091788A" w:rsidRDefault="002553F3" w:rsidP="0077286E">
      <w:pPr>
        <w:rPr>
          <w:rFonts w:asciiTheme="minorHAnsi" w:hAnsiTheme="minorHAnsi" w:cstheme="minorHAnsi"/>
          <w:b/>
          <w:noProof/>
          <w:sz w:val="24"/>
          <w:szCs w:val="24"/>
        </w:rPr>
      </w:pPr>
    </w:p>
    <w:p w14:paraId="56E318A0" w14:textId="77777777" w:rsidR="0095737D" w:rsidRDefault="0095737D" w:rsidP="005C4A83">
      <w:pPr>
        <w:rPr>
          <w:rFonts w:asciiTheme="minorHAnsi" w:hAnsiTheme="minorHAnsi" w:cstheme="minorHAnsi"/>
          <w:b/>
          <w:noProof/>
          <w:sz w:val="24"/>
          <w:szCs w:val="24"/>
        </w:rPr>
      </w:pPr>
    </w:p>
    <w:p w14:paraId="6134904F" w14:textId="77777777" w:rsidR="005C4A83" w:rsidRPr="0095737D" w:rsidRDefault="005C4A83" w:rsidP="005C4A83">
      <w:pPr>
        <w:rPr>
          <w:rFonts w:asciiTheme="minorHAnsi" w:hAnsiTheme="minorHAnsi" w:cstheme="minorHAnsi"/>
          <w:b/>
          <w:noProof/>
          <w:sz w:val="24"/>
          <w:szCs w:val="24"/>
        </w:rPr>
      </w:pPr>
      <w:r w:rsidRPr="0095737D">
        <w:rPr>
          <w:rFonts w:asciiTheme="minorHAnsi" w:hAnsiTheme="minorHAnsi" w:cstheme="minorHAnsi"/>
          <w:b/>
          <w:noProof/>
          <w:sz w:val="24"/>
          <w:szCs w:val="24"/>
        </w:rPr>
        <w:t>Ansprechpartner</w:t>
      </w:r>
      <w:r w:rsidR="0095737D">
        <w:rPr>
          <w:rFonts w:asciiTheme="minorHAnsi" w:hAnsiTheme="minorHAnsi" w:cstheme="minorHAnsi"/>
          <w:b/>
          <w:noProof/>
          <w:sz w:val="24"/>
          <w:szCs w:val="24"/>
        </w:rPr>
        <w:t xml:space="preserve"> IHP</w:t>
      </w:r>
    </w:p>
    <w:p w14:paraId="389123E8" w14:textId="77777777" w:rsidR="00AB6891" w:rsidRPr="0095737D" w:rsidRDefault="00AB6891" w:rsidP="00AB6891">
      <w:pPr>
        <w:rPr>
          <w:rFonts w:asciiTheme="minorHAnsi" w:hAnsiTheme="minorHAnsi" w:cstheme="minorHAnsi"/>
          <w:noProof/>
          <w:sz w:val="22"/>
          <w:szCs w:val="22"/>
        </w:rPr>
      </w:pPr>
      <w:r w:rsidRPr="0095737D">
        <w:rPr>
          <w:rFonts w:asciiTheme="minorHAnsi" w:hAnsiTheme="minorHAnsi" w:cstheme="minorHAnsi"/>
          <w:noProof/>
          <w:sz w:val="22"/>
          <w:szCs w:val="22"/>
        </w:rPr>
        <w:t>Daniel Staubach</w:t>
      </w:r>
    </w:p>
    <w:p w14:paraId="331B42C4" w14:textId="77777777" w:rsidR="00AB6891" w:rsidRPr="001562DC" w:rsidRDefault="00AB6891" w:rsidP="00AB6891">
      <w:pPr>
        <w:rPr>
          <w:rFonts w:asciiTheme="minorHAnsi" w:hAnsiTheme="minorHAnsi" w:cstheme="minorHAnsi"/>
          <w:noProof/>
          <w:sz w:val="22"/>
          <w:szCs w:val="22"/>
        </w:rPr>
      </w:pPr>
      <w:r w:rsidRPr="001562DC">
        <w:rPr>
          <w:rFonts w:asciiTheme="minorHAnsi" w:hAnsiTheme="minorHAnsi" w:cstheme="minorHAnsi"/>
          <w:noProof/>
          <w:sz w:val="22"/>
          <w:szCs w:val="22"/>
        </w:rPr>
        <w:t>Pressesprecher</w:t>
      </w:r>
    </w:p>
    <w:p w14:paraId="37DD179F" w14:textId="77777777" w:rsidR="00AB6891" w:rsidRPr="001562DC" w:rsidRDefault="00AB6891" w:rsidP="00AB6891">
      <w:pPr>
        <w:rPr>
          <w:rFonts w:asciiTheme="minorHAnsi" w:hAnsiTheme="minorHAnsi" w:cstheme="minorHAnsi"/>
          <w:noProof/>
          <w:sz w:val="22"/>
          <w:szCs w:val="22"/>
        </w:rPr>
      </w:pPr>
      <w:r w:rsidRPr="001562DC">
        <w:rPr>
          <w:rFonts w:asciiTheme="minorHAnsi" w:hAnsiTheme="minorHAnsi" w:cstheme="minorHAnsi"/>
          <w:noProof/>
          <w:sz w:val="22"/>
          <w:szCs w:val="22"/>
        </w:rPr>
        <w:t>IHP GmbH – Leibniz Institute for High Performance Microelectronics/</w:t>
      </w:r>
    </w:p>
    <w:p w14:paraId="37DFEE01" w14:textId="77777777" w:rsidR="00AB6891" w:rsidRPr="008D4E56" w:rsidRDefault="00AB6891" w:rsidP="00AB6891">
      <w:pPr>
        <w:rPr>
          <w:rFonts w:asciiTheme="minorHAnsi" w:hAnsiTheme="minorHAnsi" w:cstheme="minorHAnsi"/>
          <w:noProof/>
          <w:sz w:val="22"/>
          <w:szCs w:val="22"/>
        </w:rPr>
      </w:pPr>
      <w:r w:rsidRPr="008D4E56">
        <w:rPr>
          <w:rFonts w:asciiTheme="minorHAnsi" w:hAnsiTheme="minorHAnsi" w:cstheme="minorHAnsi"/>
          <w:noProof/>
          <w:sz w:val="22"/>
          <w:szCs w:val="22"/>
        </w:rPr>
        <w:t>Leibniz-Institut für innovative Mikroelektronik</w:t>
      </w:r>
    </w:p>
    <w:p w14:paraId="24BA5B88" w14:textId="77777777" w:rsidR="00AB6891" w:rsidRPr="008D4E56" w:rsidRDefault="00AB6891" w:rsidP="00AB6891">
      <w:pPr>
        <w:rPr>
          <w:rFonts w:asciiTheme="minorHAnsi" w:hAnsiTheme="minorHAnsi" w:cstheme="minorHAnsi"/>
          <w:noProof/>
          <w:sz w:val="22"/>
          <w:szCs w:val="22"/>
        </w:rPr>
      </w:pPr>
      <w:r w:rsidRPr="008D4E56">
        <w:rPr>
          <w:rFonts w:asciiTheme="minorHAnsi" w:hAnsiTheme="minorHAnsi" w:cstheme="minorHAnsi"/>
          <w:noProof/>
          <w:sz w:val="22"/>
          <w:szCs w:val="22"/>
        </w:rPr>
        <w:t>Im Technologiepark 25</w:t>
      </w:r>
    </w:p>
    <w:p w14:paraId="1C56289B" w14:textId="77777777" w:rsidR="00AB6891" w:rsidRDefault="00AB6891" w:rsidP="00AB6891">
      <w:pPr>
        <w:rPr>
          <w:rFonts w:asciiTheme="minorHAnsi" w:hAnsiTheme="minorHAnsi" w:cstheme="minorHAnsi"/>
          <w:noProof/>
          <w:sz w:val="22"/>
          <w:szCs w:val="22"/>
        </w:rPr>
      </w:pPr>
      <w:r w:rsidRPr="008D4E56">
        <w:rPr>
          <w:rFonts w:asciiTheme="minorHAnsi" w:hAnsiTheme="minorHAnsi" w:cstheme="minorHAnsi"/>
          <w:noProof/>
          <w:sz w:val="22"/>
          <w:szCs w:val="22"/>
        </w:rPr>
        <w:t>15236 Frankfurt (Oder)</w:t>
      </w:r>
    </w:p>
    <w:p w14:paraId="30607EA1" w14:textId="77777777" w:rsidR="00AB6891" w:rsidRPr="00A07697" w:rsidRDefault="005513D8" w:rsidP="00AB6891">
      <w:pPr>
        <w:rPr>
          <w:rFonts w:asciiTheme="minorHAnsi" w:hAnsiTheme="minorHAnsi" w:cstheme="minorHAnsi"/>
          <w:noProof/>
          <w:sz w:val="22"/>
          <w:szCs w:val="22"/>
        </w:rPr>
      </w:pPr>
      <w:r>
        <w:rPr>
          <w:rFonts w:asciiTheme="minorHAnsi" w:hAnsiTheme="minorHAnsi" w:cstheme="minorHAnsi"/>
          <w:noProof/>
          <w:sz w:val="22"/>
          <w:szCs w:val="22"/>
        </w:rPr>
        <w:t>Tel.</w:t>
      </w:r>
      <w:r w:rsidR="00AB6891" w:rsidRPr="00A07697">
        <w:rPr>
          <w:rFonts w:asciiTheme="minorHAnsi" w:hAnsiTheme="minorHAnsi" w:cstheme="minorHAnsi"/>
          <w:noProof/>
          <w:sz w:val="22"/>
          <w:szCs w:val="22"/>
        </w:rPr>
        <w:t>: +49 335 5625 40</w:t>
      </w:r>
      <w:r w:rsidR="00AB6891">
        <w:rPr>
          <w:rFonts w:asciiTheme="minorHAnsi" w:hAnsiTheme="minorHAnsi" w:cstheme="minorHAnsi"/>
          <w:noProof/>
          <w:sz w:val="22"/>
          <w:szCs w:val="22"/>
        </w:rPr>
        <w:t>2</w:t>
      </w:r>
    </w:p>
    <w:p w14:paraId="00E6A26F" w14:textId="77777777" w:rsidR="005C4A83" w:rsidRPr="00E200DD" w:rsidRDefault="00AB6891" w:rsidP="00AB6891">
      <w:pPr>
        <w:rPr>
          <w:rFonts w:asciiTheme="minorHAnsi" w:hAnsiTheme="minorHAnsi" w:cstheme="minorHAnsi"/>
          <w:sz w:val="22"/>
          <w:szCs w:val="22"/>
        </w:rPr>
      </w:pPr>
      <w:r w:rsidRPr="00A07697">
        <w:rPr>
          <w:rFonts w:asciiTheme="minorHAnsi" w:hAnsiTheme="minorHAnsi"/>
          <w:sz w:val="22"/>
          <w:szCs w:val="22"/>
        </w:rPr>
        <w:t xml:space="preserve">E-Mail: </w:t>
      </w:r>
      <w:hyperlink r:id="rId11" w:history="1">
        <w:r w:rsidRPr="004F0A0D">
          <w:rPr>
            <w:rStyle w:val="Hyperlink"/>
            <w:rFonts w:asciiTheme="minorHAnsi" w:hAnsiTheme="minorHAnsi" w:cstheme="minorHAnsi"/>
            <w:sz w:val="22"/>
            <w:szCs w:val="22"/>
          </w:rPr>
          <w:t>staubach@ihp-microelectronics.com</w:t>
        </w:r>
      </w:hyperlink>
    </w:p>
    <w:p w14:paraId="2AF23BCA" w14:textId="77777777" w:rsidR="00DC101E" w:rsidRDefault="00DC101E" w:rsidP="0077286E">
      <w:pPr>
        <w:rPr>
          <w:rFonts w:asciiTheme="minorHAnsi" w:hAnsiTheme="minorHAnsi" w:cstheme="minorHAnsi"/>
          <w:b/>
          <w:noProof/>
          <w:sz w:val="24"/>
          <w:szCs w:val="24"/>
        </w:rPr>
      </w:pPr>
    </w:p>
    <w:p w14:paraId="29EC8875" w14:textId="77777777" w:rsidR="0095737D" w:rsidRDefault="0095737D" w:rsidP="0095737D">
      <w:pPr>
        <w:rPr>
          <w:rFonts w:asciiTheme="minorHAnsi" w:hAnsiTheme="minorHAnsi" w:cstheme="minorHAnsi"/>
          <w:b/>
          <w:noProof/>
          <w:sz w:val="24"/>
          <w:szCs w:val="24"/>
        </w:rPr>
      </w:pPr>
      <w:r w:rsidRPr="0095737D">
        <w:rPr>
          <w:rFonts w:asciiTheme="minorHAnsi" w:hAnsiTheme="minorHAnsi" w:cstheme="minorHAnsi"/>
          <w:b/>
          <w:noProof/>
          <w:sz w:val="24"/>
          <w:szCs w:val="24"/>
        </w:rPr>
        <w:t>Ansprechpartner</w:t>
      </w:r>
      <w:r>
        <w:rPr>
          <w:rFonts w:asciiTheme="minorHAnsi" w:hAnsiTheme="minorHAnsi" w:cstheme="minorHAnsi"/>
          <w:b/>
          <w:noProof/>
          <w:sz w:val="24"/>
          <w:szCs w:val="24"/>
        </w:rPr>
        <w:t xml:space="preserve"> TH Wildau</w:t>
      </w:r>
    </w:p>
    <w:p w14:paraId="723BA7D6" w14:textId="77777777" w:rsidR="0095737D" w:rsidRDefault="0095737D" w:rsidP="0095737D">
      <w:pPr>
        <w:rPr>
          <w:rFonts w:asciiTheme="minorHAnsi" w:hAnsiTheme="minorHAnsi" w:cstheme="minorHAnsi"/>
          <w:noProof/>
          <w:sz w:val="22"/>
          <w:szCs w:val="22"/>
        </w:rPr>
      </w:pPr>
      <w:r w:rsidRPr="0095737D">
        <w:rPr>
          <w:rFonts w:asciiTheme="minorHAnsi" w:hAnsiTheme="minorHAnsi" w:cstheme="minorHAnsi"/>
          <w:noProof/>
          <w:sz w:val="22"/>
          <w:szCs w:val="22"/>
        </w:rPr>
        <w:t>Mike Lange / Mareike Rammelt</w:t>
      </w:r>
    </w:p>
    <w:p w14:paraId="75A2AF31" w14:textId="77777777" w:rsidR="0095737D" w:rsidRPr="0095737D" w:rsidRDefault="0095737D" w:rsidP="0095737D">
      <w:pPr>
        <w:rPr>
          <w:rFonts w:asciiTheme="minorHAnsi" w:hAnsiTheme="minorHAnsi" w:cstheme="minorHAnsi"/>
          <w:noProof/>
          <w:sz w:val="22"/>
          <w:szCs w:val="22"/>
        </w:rPr>
      </w:pPr>
      <w:r w:rsidRPr="0095737D">
        <w:rPr>
          <w:rFonts w:asciiTheme="minorHAnsi" w:hAnsiTheme="minorHAnsi" w:cstheme="minorHAnsi"/>
          <w:noProof/>
          <w:sz w:val="22"/>
          <w:szCs w:val="22"/>
        </w:rPr>
        <w:t>TH Wildau</w:t>
      </w:r>
    </w:p>
    <w:p w14:paraId="7D27E95A" w14:textId="77777777" w:rsidR="0095737D" w:rsidRPr="0095737D" w:rsidRDefault="0095737D" w:rsidP="0095737D">
      <w:pPr>
        <w:rPr>
          <w:rFonts w:asciiTheme="minorHAnsi" w:hAnsiTheme="minorHAnsi" w:cstheme="minorHAnsi"/>
          <w:noProof/>
          <w:sz w:val="22"/>
          <w:szCs w:val="22"/>
        </w:rPr>
      </w:pPr>
      <w:r w:rsidRPr="0095737D">
        <w:rPr>
          <w:rFonts w:asciiTheme="minorHAnsi" w:hAnsiTheme="minorHAnsi" w:cstheme="minorHAnsi"/>
          <w:noProof/>
          <w:sz w:val="22"/>
          <w:szCs w:val="22"/>
        </w:rPr>
        <w:t>Hochschulring 1, 15745 Wildau</w:t>
      </w:r>
    </w:p>
    <w:p w14:paraId="7F3019F4" w14:textId="77777777" w:rsidR="0095737D" w:rsidRPr="0095737D" w:rsidRDefault="0095737D" w:rsidP="0095737D">
      <w:pPr>
        <w:rPr>
          <w:rFonts w:asciiTheme="minorHAnsi" w:hAnsiTheme="minorHAnsi" w:cstheme="minorHAnsi"/>
          <w:noProof/>
          <w:sz w:val="22"/>
          <w:szCs w:val="22"/>
        </w:rPr>
      </w:pPr>
      <w:r w:rsidRPr="0095737D">
        <w:rPr>
          <w:rFonts w:asciiTheme="minorHAnsi" w:hAnsiTheme="minorHAnsi" w:cstheme="minorHAnsi"/>
          <w:noProof/>
          <w:sz w:val="22"/>
          <w:szCs w:val="22"/>
        </w:rPr>
        <w:t>Tel. +49 (0)3375 508 211 / -669</w:t>
      </w:r>
    </w:p>
    <w:p w14:paraId="73609402" w14:textId="77777777" w:rsidR="0095737D" w:rsidRPr="0095737D" w:rsidRDefault="0095737D" w:rsidP="0095737D">
      <w:pPr>
        <w:rPr>
          <w:rFonts w:asciiTheme="minorHAnsi" w:hAnsiTheme="minorHAnsi" w:cstheme="minorHAnsi"/>
          <w:noProof/>
          <w:sz w:val="22"/>
          <w:szCs w:val="22"/>
        </w:rPr>
      </w:pPr>
      <w:r w:rsidRPr="0095737D">
        <w:rPr>
          <w:rFonts w:asciiTheme="minorHAnsi" w:hAnsiTheme="minorHAnsi" w:cstheme="minorHAnsi"/>
          <w:noProof/>
          <w:sz w:val="22"/>
          <w:szCs w:val="22"/>
        </w:rPr>
        <w:t>E-Mail: presse@th-wildau.de</w:t>
      </w:r>
    </w:p>
    <w:p w14:paraId="5B1AFFFE" w14:textId="77777777" w:rsidR="0095737D" w:rsidRDefault="0095737D" w:rsidP="0095737D">
      <w:pPr>
        <w:rPr>
          <w:rFonts w:asciiTheme="minorHAnsi" w:hAnsiTheme="minorHAnsi" w:cstheme="minorHAnsi"/>
          <w:b/>
          <w:noProof/>
          <w:sz w:val="24"/>
          <w:szCs w:val="24"/>
        </w:rPr>
      </w:pPr>
    </w:p>
    <w:p w14:paraId="35DBA970" w14:textId="77777777" w:rsidR="0095737D" w:rsidRPr="0095737D" w:rsidRDefault="0095737D" w:rsidP="0095737D">
      <w:pPr>
        <w:rPr>
          <w:rFonts w:asciiTheme="minorHAnsi" w:hAnsiTheme="minorHAnsi" w:cstheme="minorHAnsi"/>
          <w:b/>
          <w:noProof/>
          <w:sz w:val="24"/>
          <w:szCs w:val="24"/>
        </w:rPr>
      </w:pPr>
      <w:r w:rsidRPr="0095737D">
        <w:rPr>
          <w:rFonts w:asciiTheme="minorHAnsi" w:hAnsiTheme="minorHAnsi" w:cstheme="minorHAnsi"/>
          <w:b/>
          <w:noProof/>
          <w:sz w:val="24"/>
          <w:szCs w:val="24"/>
        </w:rPr>
        <w:t>Über das Joint Lab</w:t>
      </w:r>
    </w:p>
    <w:p w14:paraId="46FFF252" w14:textId="77777777" w:rsidR="0095737D" w:rsidRPr="0095737D" w:rsidRDefault="0095737D" w:rsidP="00194449">
      <w:pPr>
        <w:jc w:val="both"/>
        <w:rPr>
          <w:rFonts w:asciiTheme="minorHAnsi" w:hAnsiTheme="minorHAnsi" w:cstheme="minorHAnsi"/>
          <w:noProof/>
          <w:sz w:val="22"/>
          <w:szCs w:val="22"/>
        </w:rPr>
      </w:pPr>
      <w:r w:rsidRPr="0095737D">
        <w:rPr>
          <w:rFonts w:asciiTheme="minorHAnsi" w:hAnsiTheme="minorHAnsi" w:cstheme="minorHAnsi"/>
          <w:noProof/>
          <w:sz w:val="22"/>
          <w:szCs w:val="22"/>
        </w:rPr>
        <w:t>Das Joint Lab von IHP und TH Wildau verbindet praxisnahe Ausbildung, gemeinsame Forschungsprojekte, Nachwuchsförderung sowie Wissens- und Technologietransfer. Es bietet Studierenden Zugang zu exzellenter Forschungsinfrastruktur und bildet eine Brücke zwischen Hochschule, Forschung und Industrie. Das anwendungsnahe Praktikum im Rahmen des Joint Labs ermöglicht eine praxisorientierte Ausbildung in den Bereichen integrierte Photonik, Oberflächentechnik, Mikrosystemtechnik und Materialdiagnostik. Davon profitieren insbesondere der Bachelorstudiengang Physikalische Technologien/Energiesysteme und der Masterstudiengang Photonik.</w:t>
      </w:r>
    </w:p>
    <w:p w14:paraId="64001C50" w14:textId="77777777" w:rsidR="0095737D" w:rsidRDefault="0095737D" w:rsidP="0077286E">
      <w:pPr>
        <w:rPr>
          <w:rFonts w:asciiTheme="minorHAnsi" w:hAnsiTheme="minorHAnsi" w:cstheme="minorHAnsi"/>
          <w:b/>
          <w:noProof/>
          <w:sz w:val="24"/>
          <w:szCs w:val="24"/>
        </w:rPr>
      </w:pPr>
    </w:p>
    <w:p w14:paraId="734B11CF" w14:textId="77777777" w:rsidR="00264A0F" w:rsidRPr="0077286E" w:rsidRDefault="008043E4" w:rsidP="0077286E">
      <w:pPr>
        <w:rPr>
          <w:rFonts w:asciiTheme="minorHAnsi" w:hAnsiTheme="minorHAnsi" w:cstheme="minorHAnsi"/>
          <w:noProof/>
          <w:sz w:val="24"/>
          <w:szCs w:val="24"/>
        </w:rPr>
      </w:pPr>
      <w:r w:rsidRPr="003475EF">
        <w:rPr>
          <w:rFonts w:asciiTheme="minorHAnsi" w:hAnsiTheme="minorHAnsi" w:cstheme="minorHAnsi"/>
          <w:b/>
          <w:noProof/>
          <w:sz w:val="24"/>
          <w:szCs w:val="24"/>
        </w:rPr>
        <w:t>Über das IHP</w:t>
      </w:r>
    </w:p>
    <w:p w14:paraId="22F3AF90" w14:textId="6105F88B" w:rsidR="00AE16D7" w:rsidRPr="00AE16D7" w:rsidRDefault="00AE16D7" w:rsidP="00194449">
      <w:pPr>
        <w:jc w:val="both"/>
        <w:rPr>
          <w:rFonts w:asciiTheme="minorHAnsi" w:hAnsiTheme="minorHAnsi" w:cstheme="minorHAnsi"/>
          <w:color w:val="333333"/>
          <w:sz w:val="22"/>
          <w:szCs w:val="22"/>
        </w:rPr>
      </w:pPr>
      <w:r w:rsidRPr="00AE16D7">
        <w:rPr>
          <w:rFonts w:asciiTheme="minorHAnsi" w:hAnsiTheme="minorHAnsi" w:cstheme="minorHAnsi"/>
          <w:sz w:val="22"/>
        </w:rPr>
        <w:t>Das IHP – Leibniz-Institut für innovative Mikroelektronik in Frankfurt (Oder) forscht an siliziumbasierten Lösungen für die Mikro- und Nanoelektronik. Dabei verfolgt das IHP die gesamte Wertschöpfungskette von grundlegender Forschung bis zu anwendungsnahen Prototypen und Kleinserien. Forschungsschwerpunkte sind neue Materialien und Bauelemente, Halbleitertechnologien sowie Höchstfrequenz-Schaltungen und -Systeme für Anwendungsfelder wie Kommunikation, Industrie, Mobilität, Raumfahrt, Sicherheit und Medizin. Das Institut betreibt eine eigene Reinrauminfrast</w:t>
      </w:r>
      <w:r w:rsidR="00DC7B3E">
        <w:rPr>
          <w:rFonts w:asciiTheme="minorHAnsi" w:hAnsiTheme="minorHAnsi" w:cstheme="minorHAnsi"/>
          <w:sz w:val="22"/>
        </w:rPr>
        <w:t>r</w:t>
      </w:r>
      <w:r w:rsidRPr="00AE16D7">
        <w:rPr>
          <w:rFonts w:asciiTheme="minorHAnsi" w:hAnsiTheme="minorHAnsi" w:cstheme="minorHAnsi"/>
          <w:sz w:val="22"/>
        </w:rPr>
        <w:t xml:space="preserve">uktur unter industrienahen Bedingungen und bietet Kooperationspartnern aus Wissenschaft und Wirtschaft Zugang zu qualifizierten, weltweit führenden </w:t>
      </w:r>
      <w:proofErr w:type="spellStart"/>
      <w:r w:rsidRPr="00AE16D7">
        <w:rPr>
          <w:rFonts w:asciiTheme="minorHAnsi" w:hAnsiTheme="minorHAnsi" w:cstheme="minorHAnsi"/>
          <w:sz w:val="22"/>
        </w:rPr>
        <w:t>BiCMOS</w:t>
      </w:r>
      <w:proofErr w:type="spellEnd"/>
      <w:r w:rsidRPr="00AE16D7">
        <w:rPr>
          <w:rFonts w:asciiTheme="minorHAnsi" w:hAnsiTheme="minorHAnsi" w:cstheme="minorHAnsi"/>
          <w:sz w:val="22"/>
        </w:rPr>
        <w:t>-Technologien. Das IHP ist Mitglied der Leibniz-Gemeinschaft und beschäftigt über 400 Mitarbeiterinnen und Mitarbeiter. Es wird gemeinsam vom Bund und dem Land Brandenburg institutionell gefördert.</w:t>
      </w:r>
    </w:p>
    <w:p w14:paraId="79A2FA54" w14:textId="77777777" w:rsidR="00FC3363" w:rsidRPr="00AE16D7" w:rsidRDefault="00AF60B8" w:rsidP="00AE16D7">
      <w:pPr>
        <w:ind w:right="-2"/>
        <w:jc w:val="right"/>
        <w:rPr>
          <w:rFonts w:asciiTheme="minorHAnsi" w:hAnsiTheme="minorHAnsi" w:cstheme="minorHAnsi"/>
          <w:b/>
          <w:color w:val="3D6AA0" w:themeColor="accent2"/>
          <w:sz w:val="24"/>
          <w:szCs w:val="24"/>
        </w:rPr>
      </w:pPr>
      <w:r w:rsidRPr="00AE16D7">
        <w:rPr>
          <w:rFonts w:asciiTheme="minorHAnsi" w:hAnsiTheme="minorHAnsi" w:cstheme="minorHAnsi"/>
          <w:b/>
          <w:color w:val="3D6AA0" w:themeColor="accent2"/>
          <w:sz w:val="24"/>
          <w:szCs w:val="24"/>
        </w:rPr>
        <w:t>www.ihp-microelectronics.com</w:t>
      </w:r>
    </w:p>
    <w:p w14:paraId="7C6A729B" w14:textId="77777777" w:rsidR="0095737D" w:rsidRDefault="0095737D" w:rsidP="0095737D">
      <w:pPr>
        <w:ind w:right="-2"/>
        <w:rPr>
          <w:rFonts w:asciiTheme="minorHAnsi" w:hAnsiTheme="minorHAnsi" w:cstheme="minorHAnsi"/>
          <w:b/>
          <w:color w:val="3D6AA0" w:themeColor="accent2"/>
          <w:sz w:val="24"/>
          <w:szCs w:val="24"/>
        </w:rPr>
      </w:pPr>
    </w:p>
    <w:p w14:paraId="1ABB9B86" w14:textId="77777777" w:rsidR="0095737D" w:rsidRPr="0095737D" w:rsidRDefault="0095737D" w:rsidP="0095737D">
      <w:pPr>
        <w:ind w:right="-2"/>
        <w:rPr>
          <w:rFonts w:asciiTheme="minorHAnsi" w:hAnsiTheme="minorHAnsi" w:cstheme="minorHAnsi"/>
          <w:b/>
          <w:color w:val="000000" w:themeColor="text1"/>
          <w:sz w:val="24"/>
          <w:szCs w:val="24"/>
        </w:rPr>
      </w:pPr>
      <w:r w:rsidRPr="0095737D">
        <w:rPr>
          <w:rFonts w:asciiTheme="minorHAnsi" w:hAnsiTheme="minorHAnsi" w:cstheme="minorHAnsi"/>
          <w:b/>
          <w:color w:val="000000" w:themeColor="text1"/>
          <w:sz w:val="24"/>
          <w:szCs w:val="24"/>
        </w:rPr>
        <w:t>Über die TH Wildau</w:t>
      </w:r>
    </w:p>
    <w:p w14:paraId="2A4A16DB" w14:textId="77777777" w:rsidR="005513D8" w:rsidRDefault="005513D8" w:rsidP="00CE0B0B">
      <w:pPr>
        <w:ind w:right="-2"/>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Die Technische Hochschule Wildau ist eine moderne Hochschule für Angewandte Wissenschaften und versteht sich als Spielraum für Innovation. Sie verbindet Technologie und Management und schafft Räume, in denen Studierende, Lehrende, Forschende sowie Partner aus Wirtschaft, Verwaltung und Gesellschaft gemeinsam neue Ideen entwickeln, </w:t>
      </w:r>
      <w:r>
        <w:rPr>
          <w:rFonts w:asciiTheme="minorHAnsi" w:hAnsiTheme="minorHAnsi" w:cstheme="minorHAnsi"/>
          <w:color w:val="333333"/>
          <w:sz w:val="22"/>
          <w:szCs w:val="22"/>
        </w:rPr>
        <w:lastRenderedPageBreak/>
        <w:t>erproben und in die Praxis überführen. Mit anwendungsorientierter Forschung, innovativen Studienangeboten und einem starken Transfer in die Region und darüber hinaus leistet die Hochschule Beiträge zu den Themen nachhaltige Wert(e)</w:t>
      </w:r>
      <w:proofErr w:type="spellStart"/>
      <w:r>
        <w:rPr>
          <w:rFonts w:asciiTheme="minorHAnsi" w:hAnsiTheme="minorHAnsi" w:cstheme="minorHAnsi"/>
          <w:color w:val="333333"/>
          <w:sz w:val="22"/>
          <w:szCs w:val="22"/>
        </w:rPr>
        <w:t>schöpfung</w:t>
      </w:r>
      <w:proofErr w:type="spellEnd"/>
      <w:r>
        <w:rPr>
          <w:rFonts w:asciiTheme="minorHAnsi" w:hAnsiTheme="minorHAnsi" w:cstheme="minorHAnsi"/>
          <w:color w:val="333333"/>
          <w:sz w:val="22"/>
          <w:szCs w:val="22"/>
        </w:rPr>
        <w:t>, zukunftsfähige Mobilität und effektive Verwaltung. Mehrfach ausgezeichnete innovative Lernräume und -konzepte in Form von Labs und Lernfabriken bieten Studierenden, Lehrenden, Forschenden und Praxispartnern die Möglichkeit, interdisziplinär an aktuellen Zukunftsfragen zu arbeiten. Ziel ist es, gemeinsam Lösungen für eine lebenswerte und nachhaltige Zukunft zu gestalten.</w:t>
      </w:r>
    </w:p>
    <w:p w14:paraId="12D79BB8" w14:textId="77777777" w:rsidR="0095737D" w:rsidRPr="0091626E" w:rsidRDefault="0095737D" w:rsidP="0095737D">
      <w:pPr>
        <w:ind w:right="-2"/>
        <w:jc w:val="right"/>
        <w:rPr>
          <w:rFonts w:asciiTheme="minorHAnsi" w:hAnsiTheme="minorHAnsi" w:cstheme="minorHAnsi"/>
          <w:b/>
          <w:color w:val="3D6AA0" w:themeColor="accent2"/>
          <w:sz w:val="24"/>
          <w:szCs w:val="24"/>
        </w:rPr>
      </w:pPr>
      <w:r w:rsidRPr="0095737D">
        <w:rPr>
          <w:rFonts w:asciiTheme="minorHAnsi" w:hAnsiTheme="minorHAnsi" w:cstheme="minorHAnsi"/>
          <w:b/>
          <w:color w:val="3D6AA0" w:themeColor="accent2"/>
          <w:sz w:val="24"/>
          <w:szCs w:val="24"/>
        </w:rPr>
        <w:t>www.th-wildau.de</w:t>
      </w:r>
    </w:p>
    <w:sectPr w:rsidR="0095737D" w:rsidRPr="0091626E" w:rsidSect="0084781C">
      <w:headerReference w:type="default" r:id="rId12"/>
      <w:footerReference w:type="default" r:id="rId13"/>
      <w:pgSz w:w="11906" w:h="16838" w:code="9"/>
      <w:pgMar w:top="993" w:right="2552" w:bottom="1134" w:left="1418"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6B207" w14:textId="77777777" w:rsidR="00D932D5" w:rsidRDefault="00D932D5">
      <w:r>
        <w:separator/>
      </w:r>
    </w:p>
  </w:endnote>
  <w:endnote w:type="continuationSeparator" w:id="0">
    <w:p w14:paraId="7F8DA7B7" w14:textId="77777777" w:rsidR="00D932D5" w:rsidRDefault="00D9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Cn BT">
    <w:altName w:val="Arial Narrow"/>
    <w:charset w:val="00"/>
    <w:family w:val="swiss"/>
    <w:pitch w:val="variable"/>
    <w:sig w:usb0="00000001"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B6C1" w14:textId="77777777" w:rsidR="00336850" w:rsidRDefault="00112B84" w:rsidP="008977FB">
    <w:pPr>
      <w:spacing w:line="480" w:lineRule="auto"/>
      <w:rPr>
        <w:rFonts w:ascii="Helvetica" w:hAnsi="Helvetica"/>
        <w:sz w:val="18"/>
      </w:rPr>
    </w:pPr>
    <w:r>
      <w:rPr>
        <w:rFonts w:ascii="Helvetica" w:hAnsi="Helvetica"/>
        <w:noProof/>
        <w:sz w:val="18"/>
        <w:lang w:val="en-US" w:eastAsia="en-US"/>
      </w:rPr>
      <mc:AlternateContent>
        <mc:Choice Requires="wpg">
          <w:drawing>
            <wp:anchor distT="0" distB="0" distL="114300" distR="114300" simplePos="0" relativeHeight="251678208" behindDoc="0" locked="0" layoutInCell="1" allowOverlap="1" wp14:anchorId="4ED77D1A" wp14:editId="3BE71F98">
              <wp:simplePos x="0" y="0"/>
              <wp:positionH relativeFrom="column">
                <wp:posOffset>5762185</wp:posOffset>
              </wp:positionH>
              <wp:positionV relativeFrom="paragraph">
                <wp:posOffset>-998660</wp:posOffset>
              </wp:positionV>
              <wp:extent cx="426232" cy="431800"/>
              <wp:effectExtent l="0" t="0" r="12065" b="25400"/>
              <wp:wrapNone/>
              <wp:docPr id="6" name="Group 6">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426232" cy="431800"/>
                        <a:chOff x="0" y="0"/>
                        <a:chExt cx="426232" cy="431800"/>
                      </a:xfrm>
                    </wpg:grpSpPr>
                    <wps:wsp>
                      <wps:cNvPr id="1" name="Rectangle: Rounded Corners 1"/>
                      <wps:cNvSpPr/>
                      <wps:spPr>
                        <a:xfrm>
                          <a:off x="0" y="0"/>
                          <a:ext cx="426232" cy="431800"/>
                        </a:xfrm>
                        <a:prstGeom prst="roundRect">
                          <a:avLst/>
                        </a:prstGeom>
                        <a:solidFill>
                          <a:schemeClr val="bg2">
                            <a:lumMod val="85000"/>
                          </a:schemeClr>
                        </a:solidFill>
                        <a:ln>
                          <a:solidFill>
                            <a:schemeClr val="bg2">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8954" y="152400"/>
                          <a:ext cx="265430" cy="250190"/>
                        </a:xfrm>
                        <a:prstGeom prst="rect">
                          <a:avLst/>
                        </a:prstGeom>
                      </pic:spPr>
                    </pic:pic>
                  </wpg:wgp>
                </a:graphicData>
              </a:graphic>
            </wp:anchor>
          </w:drawing>
        </mc:Choice>
        <mc:Fallback>
          <w:pict>
            <v:group w14:anchorId="17EF93F0" id="Group 6" o:spid="_x0000_s1026" href="https://www.instagram.com/ihp_ffo/" style="position:absolute;margin-left:453.7pt;margin-top:-78.65pt;width:33.55pt;height:34pt;z-index:251678208" coordsize="426232,43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" o:button="t">
              <v:roundrect id="Rectangle: Rounded Corners 1" o:spid="_x0000_s1027" style="position:absolute;width:426232;height:431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" fillcolor="#d8d8d8 [2734]" strokecolor="#d8d8d8 [273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28954;top:152400;width:265430;height:250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">
                <v:imagedata r:id="rId3" o:title=""/>
              </v:shape>
            </v:group>
          </w:pict>
        </mc:Fallback>
      </mc:AlternateContent>
    </w:r>
    <w:r w:rsidR="003B768F">
      <w:rPr>
        <w:rFonts w:ascii="Helvetica" w:hAnsi="Helvetica"/>
        <w:noProof/>
        <w:sz w:val="18"/>
        <w:lang w:val="en-US" w:eastAsia="en-US"/>
      </w:rPr>
      <w:drawing>
        <wp:anchor distT="0" distB="0" distL="114300" distR="114300" simplePos="0" relativeHeight="251658752" behindDoc="0" locked="0" layoutInCell="1" allowOverlap="1" wp14:anchorId="2CB3D932" wp14:editId="0AA017E0">
          <wp:simplePos x="0" y="0"/>
          <wp:positionH relativeFrom="column">
            <wp:posOffset>5759450</wp:posOffset>
          </wp:positionH>
          <wp:positionV relativeFrom="page">
            <wp:posOffset>8220075</wp:posOffset>
          </wp:positionV>
          <wp:extent cx="431800" cy="431800"/>
          <wp:effectExtent l="0" t="0" r="6350" b="6350"/>
          <wp:wrapNone/>
          <wp:docPr id="8" name="Grafik 6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nkedI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anchor>
      </w:drawing>
    </w:r>
    <w:r w:rsidR="003B768F">
      <w:rPr>
        <w:rFonts w:ascii="Helvetica" w:hAnsi="Helvetica"/>
        <w:noProof/>
        <w:sz w:val="18"/>
        <w:lang w:val="en-US" w:eastAsia="en-US"/>
      </w:rPr>
      <w:drawing>
        <wp:anchor distT="0" distB="0" distL="114300" distR="114300" simplePos="0" relativeHeight="251654656" behindDoc="0" locked="0" layoutInCell="1" allowOverlap="1" wp14:anchorId="3AC0B581" wp14:editId="0DFFFA7F">
          <wp:simplePos x="0" y="0"/>
          <wp:positionH relativeFrom="column">
            <wp:posOffset>5760720</wp:posOffset>
          </wp:positionH>
          <wp:positionV relativeFrom="page">
            <wp:posOffset>8744825</wp:posOffset>
          </wp:positionV>
          <wp:extent cx="431800" cy="431800"/>
          <wp:effectExtent l="0" t="0" r="6350" b="6350"/>
          <wp:wrapNone/>
          <wp:docPr id="9" name="Grafik 6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wmf"/>
                  <pic:cNvPicPr/>
                </pic:nvPicPr>
                <pic:blipFill>
                  <a:blip r:embed="rId7">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003B768F">
      <w:rPr>
        <w:rFonts w:ascii="Helvetica" w:hAnsi="Helvetica"/>
        <w:noProof/>
        <w:sz w:val="18"/>
        <w:lang w:val="en-US" w:eastAsia="en-US"/>
      </w:rPr>
      <w:drawing>
        <wp:anchor distT="0" distB="0" distL="114300" distR="114300" simplePos="0" relativeHeight="251659776" behindDoc="1" locked="0" layoutInCell="1" allowOverlap="1" wp14:anchorId="30398B71" wp14:editId="2AA73576">
          <wp:simplePos x="0" y="0"/>
          <wp:positionH relativeFrom="column">
            <wp:posOffset>5335332</wp:posOffset>
          </wp:positionH>
          <wp:positionV relativeFrom="paragraph">
            <wp:posOffset>17006</wp:posOffset>
          </wp:positionV>
          <wp:extent cx="852170" cy="702310"/>
          <wp:effectExtent l="0" t="0" r="5080" b="2540"/>
          <wp:wrapTight wrapText="bothSides">
            <wp:wrapPolygon edited="0">
              <wp:start x="0" y="0"/>
              <wp:lineTo x="0" y="21092"/>
              <wp:lineTo x="21246" y="21092"/>
              <wp:lineTo x="21246" y="0"/>
              <wp:lineTo x="0" y="0"/>
            </wp:wrapPolygon>
          </wp:wrapTight>
          <wp:docPr id="10" name="Grafik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bniz__Logo_fuer_Mitgliedseinrichtungen_DE_Blau-Schwarz_49mm.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2170" cy="702310"/>
                  </a:xfrm>
                  <a:prstGeom prst="rect">
                    <a:avLst/>
                  </a:prstGeom>
                </pic:spPr>
              </pic:pic>
            </a:graphicData>
          </a:graphic>
          <wp14:sizeRelH relativeFrom="page">
            <wp14:pctWidth>0</wp14:pctWidth>
          </wp14:sizeRelH>
          <wp14:sizeRelV relativeFrom="page">
            <wp14:pctHeight>0</wp14:pctHeight>
          </wp14:sizeRelV>
        </wp:anchor>
      </w:drawing>
    </w:r>
  </w:p>
  <w:p w14:paraId="275DB56C" w14:textId="77777777" w:rsidR="00AF60B8" w:rsidRPr="00AF60B8" w:rsidRDefault="00AF60B8" w:rsidP="00AF60B8">
    <w:pPr>
      <w:pStyle w:val="Footer"/>
      <w:rPr>
        <w:rFonts w:asciiTheme="minorHAnsi" w:hAnsiTheme="minorHAnsi" w:cstheme="minorHAnsi"/>
        <w:sz w:val="14"/>
        <w:szCs w:val="14"/>
      </w:rPr>
    </w:pPr>
    <w:r w:rsidRPr="00AF60B8">
      <w:rPr>
        <w:rFonts w:asciiTheme="minorHAnsi" w:hAnsiTheme="minorHAnsi" w:cstheme="minorHAnsi"/>
        <w:sz w:val="14"/>
        <w:szCs w:val="14"/>
      </w:rPr>
      <w:t>IHP GmbH</w:t>
    </w:r>
    <w:r>
      <w:rPr>
        <w:rFonts w:asciiTheme="minorHAnsi" w:hAnsiTheme="minorHAnsi" w:cstheme="minorHAnsi"/>
        <w:sz w:val="14"/>
        <w:szCs w:val="14"/>
      </w:rPr>
      <w:t xml:space="preserve">  </w:t>
    </w:r>
    <w:r w:rsidRPr="00AF60B8">
      <w:rPr>
        <w:rFonts w:asciiTheme="minorHAnsi" w:hAnsiTheme="minorHAnsi" w:cstheme="minorHAnsi"/>
        <w:sz w:val="14"/>
        <w:szCs w:val="14"/>
      </w:rPr>
      <w:t xml:space="preserve"> •  </w:t>
    </w:r>
    <w:r>
      <w:rPr>
        <w:rFonts w:asciiTheme="minorHAnsi" w:hAnsiTheme="minorHAnsi" w:cstheme="minorHAnsi"/>
        <w:sz w:val="14"/>
        <w:szCs w:val="14"/>
      </w:rPr>
      <w:t xml:space="preserve"> </w:t>
    </w:r>
    <w:r w:rsidR="0091788A">
      <w:rPr>
        <w:rFonts w:asciiTheme="minorHAnsi" w:hAnsiTheme="minorHAnsi" w:cstheme="minorHAnsi"/>
        <w:sz w:val="14"/>
        <w:szCs w:val="14"/>
      </w:rPr>
      <w:t>Leibniz Institute</w:t>
    </w:r>
    <w:r w:rsidRPr="00AF60B8">
      <w:rPr>
        <w:rFonts w:asciiTheme="minorHAnsi" w:hAnsiTheme="minorHAnsi" w:cstheme="minorHAnsi"/>
        <w:sz w:val="14"/>
        <w:szCs w:val="14"/>
      </w:rPr>
      <w:t xml:space="preserve"> </w:t>
    </w:r>
    <w:proofErr w:type="spellStart"/>
    <w:r w:rsidRPr="00AF60B8">
      <w:rPr>
        <w:rFonts w:asciiTheme="minorHAnsi" w:hAnsiTheme="minorHAnsi" w:cstheme="minorHAnsi"/>
        <w:sz w:val="14"/>
        <w:szCs w:val="14"/>
      </w:rPr>
      <w:t>for</w:t>
    </w:r>
    <w:proofErr w:type="spellEnd"/>
    <w:r w:rsidRPr="00AF60B8">
      <w:rPr>
        <w:rFonts w:asciiTheme="minorHAnsi" w:hAnsiTheme="minorHAnsi" w:cstheme="minorHAnsi"/>
        <w:sz w:val="14"/>
        <w:szCs w:val="14"/>
      </w:rPr>
      <w:t xml:space="preserve"> High Performance </w:t>
    </w:r>
    <w:proofErr w:type="spellStart"/>
    <w:proofErr w:type="gramStart"/>
    <w:r w:rsidRPr="00AF60B8">
      <w:rPr>
        <w:rFonts w:asciiTheme="minorHAnsi" w:hAnsiTheme="minorHAnsi" w:cstheme="minorHAnsi"/>
        <w:sz w:val="14"/>
        <w:szCs w:val="14"/>
      </w:rPr>
      <w:t>Microelectronics</w:t>
    </w:r>
    <w:proofErr w:type="spellEnd"/>
    <w:r w:rsidRPr="00AF60B8">
      <w:rPr>
        <w:rFonts w:asciiTheme="minorHAnsi" w:hAnsiTheme="minorHAnsi" w:cstheme="minorHAnsi"/>
        <w:sz w:val="14"/>
        <w:szCs w:val="14"/>
      </w:rPr>
      <w:t xml:space="preserve"> </w:t>
    </w:r>
    <w:r>
      <w:rPr>
        <w:rFonts w:asciiTheme="minorHAnsi" w:hAnsiTheme="minorHAnsi" w:cstheme="minorHAnsi"/>
        <w:sz w:val="14"/>
        <w:szCs w:val="14"/>
      </w:rPr>
      <w:t xml:space="preserve"> |</w:t>
    </w:r>
    <w:proofErr w:type="gramEnd"/>
    <w:r w:rsidRPr="00AF60B8">
      <w:rPr>
        <w:rFonts w:asciiTheme="minorHAnsi" w:hAnsiTheme="minorHAnsi" w:cstheme="minorHAnsi"/>
        <w:sz w:val="14"/>
        <w:szCs w:val="14"/>
      </w:rPr>
      <w:t xml:space="preserve"> </w:t>
    </w:r>
    <w:r>
      <w:rPr>
        <w:rFonts w:asciiTheme="minorHAnsi" w:hAnsiTheme="minorHAnsi" w:cstheme="minorHAnsi"/>
        <w:sz w:val="14"/>
        <w:szCs w:val="14"/>
      </w:rPr>
      <w:t xml:space="preserve"> </w:t>
    </w:r>
    <w:r w:rsidRPr="00AF60B8">
      <w:rPr>
        <w:rFonts w:asciiTheme="minorHAnsi" w:hAnsiTheme="minorHAnsi" w:cstheme="minorHAnsi"/>
        <w:sz w:val="14"/>
        <w:szCs w:val="14"/>
      </w:rPr>
      <w:t>Leibniz-Institut für innovative Mikroelektronik</w:t>
    </w:r>
  </w:p>
  <w:p w14:paraId="5105C9A0" w14:textId="77777777" w:rsidR="00336850" w:rsidRDefault="00C632B0" w:rsidP="00AF60B8">
    <w:pPr>
      <w:pStyle w:val="Footer"/>
    </w:pPr>
    <w:r>
      <w:rPr>
        <w:rFonts w:asciiTheme="minorHAnsi" w:hAnsiTheme="minorHAnsi" w:cstheme="minorHAnsi"/>
        <w:b/>
        <w:noProof/>
        <w:sz w:val="16"/>
        <w:szCs w:val="16"/>
        <w:lang w:val="en-US" w:eastAsia="en-US"/>
      </w:rPr>
      <mc:AlternateContent>
        <mc:Choice Requires="wps">
          <w:drawing>
            <wp:anchor distT="0" distB="0" distL="114300" distR="114300" simplePos="0" relativeHeight="251671040" behindDoc="0" locked="0" layoutInCell="1" allowOverlap="1" wp14:anchorId="6BBAA750" wp14:editId="72B191C9">
              <wp:simplePos x="0" y="0"/>
              <wp:positionH relativeFrom="column">
                <wp:posOffset>-329355</wp:posOffset>
              </wp:positionH>
              <wp:positionV relativeFrom="paragraph">
                <wp:posOffset>123837</wp:posOffset>
              </wp:positionV>
              <wp:extent cx="5382298" cy="17149"/>
              <wp:effectExtent l="0" t="0" r="27940" b="20955"/>
              <wp:wrapNone/>
              <wp:docPr id="4" name="Gerader Verbinder 4"/>
              <wp:cNvGraphicFramePr/>
              <a:graphic xmlns:a="http://schemas.openxmlformats.org/drawingml/2006/main">
                <a:graphicData uri="http://schemas.microsoft.com/office/word/2010/wordprocessingShape">
                  <wps:wsp>
                    <wps:cNvCnPr/>
                    <wps:spPr>
                      <a:xfrm flipH="1">
                        <a:off x="0" y="0"/>
                        <a:ext cx="5382298" cy="171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8DE36" id="Gerader Verbinder 4"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9.75pt" to="397.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" strokecolor="#004b83 [3044]"/>
          </w:pict>
        </mc:Fallback>
      </mc:AlternateContent>
    </w:r>
    <w:r w:rsidR="003B768F" w:rsidRPr="007D2A44">
      <w:rPr>
        <w:rFonts w:asciiTheme="minorHAnsi" w:hAnsiTheme="minorHAnsi" w:cstheme="minorHAnsi"/>
        <w:b/>
        <w:noProof/>
        <w:color w:val="00508B"/>
        <w:spacing w:val="20"/>
        <w:sz w:val="72"/>
        <w:lang w:val="en-US" w:eastAsia="en-US"/>
      </w:rPr>
      <mc:AlternateContent>
        <mc:Choice Requires="wps">
          <w:drawing>
            <wp:anchor distT="0" distB="0" distL="114300" distR="114300" simplePos="0" relativeHeight="251673088" behindDoc="0" locked="0" layoutInCell="1" allowOverlap="1" wp14:anchorId="2132B140" wp14:editId="30C6A703">
              <wp:simplePos x="0" y="0"/>
              <wp:positionH relativeFrom="rightMargin">
                <wp:posOffset>0</wp:posOffset>
              </wp:positionH>
              <wp:positionV relativeFrom="paragraph">
                <wp:posOffset>74156</wp:posOffset>
              </wp:positionV>
              <wp:extent cx="107950" cy="107950"/>
              <wp:effectExtent l="0" t="0" r="6350" b="6350"/>
              <wp:wrapNone/>
              <wp:docPr id="14" name="Ellipse 14"/>
              <wp:cNvGraphicFramePr/>
              <a:graphic xmlns:a="http://schemas.openxmlformats.org/drawingml/2006/main">
                <a:graphicData uri="http://schemas.microsoft.com/office/word/2010/wordprocessingShape">
                  <wps:wsp>
                    <wps:cNvSpPr/>
                    <wps:spPr>
                      <a:xfrm>
                        <a:off x="0" y="0"/>
                        <a:ext cx="107950" cy="107950"/>
                      </a:xfrm>
                      <a:prstGeom prst="ellipse">
                        <a:avLst/>
                      </a:prstGeom>
                      <a:solidFill>
                        <a:srgbClr val="E40F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33559" id="Ellipse 14" o:spid="_x0000_s1026" style="position:absolute;margin-left:0;margin-top:5.85pt;width:8.5pt;height:8.5pt;z-index:2516730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" fillcolor="#e40f13" stroked="f" strokeweight="2pt">
              <w10:wrap anchorx="margin"/>
            </v:oval>
          </w:pict>
        </mc:Fallback>
      </mc:AlternateContent>
    </w:r>
    <w:r w:rsidR="00AF60B8" w:rsidRPr="00AF60B8">
      <w:rPr>
        <w:rFonts w:asciiTheme="minorHAnsi" w:hAnsiTheme="minorHAnsi" w:cstheme="minorHAnsi"/>
        <w:sz w:val="14"/>
        <w:szCs w:val="14"/>
      </w:rPr>
      <w:t>Im Technologiepark 25 • 15236 Frankfurt (</w:t>
    </w:r>
    <w:proofErr w:type="gramStart"/>
    <w:r w:rsidR="00AF60B8" w:rsidRPr="00AF60B8">
      <w:rPr>
        <w:rFonts w:asciiTheme="minorHAnsi" w:hAnsiTheme="minorHAnsi" w:cstheme="minorHAnsi"/>
        <w:sz w:val="14"/>
        <w:szCs w:val="14"/>
      </w:rPr>
      <w:t xml:space="preserve">Oder) </w:t>
    </w:r>
    <w:r w:rsidR="00C23AD0">
      <w:rPr>
        <w:rFonts w:asciiTheme="minorHAnsi" w:hAnsiTheme="minorHAnsi" w:cstheme="minorHAnsi"/>
        <w:sz w:val="14"/>
        <w:szCs w:val="14"/>
      </w:rPr>
      <w:t xml:space="preserve"> </w:t>
    </w:r>
    <w:r w:rsidR="00AF60B8" w:rsidRPr="00AF60B8">
      <w:rPr>
        <w:rFonts w:asciiTheme="minorHAnsi" w:hAnsiTheme="minorHAnsi" w:cstheme="minorHAnsi"/>
        <w:sz w:val="14"/>
        <w:szCs w:val="14"/>
      </w:rPr>
      <w:t>•</w:t>
    </w:r>
    <w:proofErr w:type="gramEnd"/>
    <w:r w:rsidR="00AF60B8" w:rsidRPr="00AF60B8">
      <w:rPr>
        <w:rFonts w:asciiTheme="minorHAnsi" w:hAnsiTheme="minorHAnsi" w:cstheme="minorHAnsi"/>
        <w:sz w:val="14"/>
        <w:szCs w:val="14"/>
      </w:rPr>
      <w:t xml:space="preserve">  Tel.: +49 335 5625 0 </w:t>
    </w:r>
    <w:r w:rsidR="00C23AD0">
      <w:rPr>
        <w:rFonts w:asciiTheme="minorHAnsi" w:hAnsiTheme="minorHAnsi" w:cstheme="minorHAnsi"/>
        <w:sz w:val="14"/>
        <w:szCs w:val="14"/>
      </w:rPr>
      <w:t xml:space="preserve"> </w:t>
    </w:r>
    <w:r w:rsidR="00AF60B8" w:rsidRPr="00AF60B8">
      <w:rPr>
        <w:rFonts w:asciiTheme="minorHAnsi" w:hAnsiTheme="minorHAnsi" w:cstheme="minorHAnsi"/>
        <w:sz w:val="14"/>
        <w:szCs w:val="14"/>
      </w:rPr>
      <w:t>•</w:t>
    </w:r>
    <w:r w:rsidR="00C23AD0">
      <w:rPr>
        <w:rFonts w:asciiTheme="minorHAnsi" w:hAnsiTheme="minorHAnsi" w:cstheme="minorHAnsi"/>
        <w:sz w:val="14"/>
        <w:szCs w:val="14"/>
      </w:rPr>
      <w:t xml:space="preserve"> </w:t>
    </w:r>
    <w:r w:rsidR="00AF60B8" w:rsidRPr="00AF60B8">
      <w:rPr>
        <w:rFonts w:asciiTheme="minorHAnsi" w:hAnsiTheme="minorHAnsi" w:cstheme="minorHAnsi"/>
        <w:sz w:val="14"/>
        <w:szCs w:val="14"/>
      </w:rPr>
      <w:t xml:space="preserve"> E-Mail: </w:t>
    </w:r>
    <w:r w:rsidR="00A85C81" w:rsidRPr="00616EA0">
      <w:rPr>
        <w:rFonts w:asciiTheme="minorHAnsi" w:hAnsiTheme="minorHAnsi" w:cstheme="minorHAnsi"/>
        <w:sz w:val="14"/>
        <w:szCs w:val="14"/>
      </w:rPr>
      <w:t>ihp@ihp-microelectronics.com</w:t>
    </w:r>
    <w:r w:rsidR="00A85C81" w:rsidRPr="00A60D06">
      <w:rPr>
        <w:rFonts w:asciiTheme="minorHAnsi" w:hAnsiTheme="minorHAnsi" w:cstheme="minorHAnsi"/>
        <w:vanish/>
        <w:sz w:val="14"/>
        <w:szCs w:val="14"/>
      </w:rPr>
      <w:t>• A7B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70FA7" w14:textId="77777777" w:rsidR="00D932D5" w:rsidRDefault="00D932D5">
      <w:r>
        <w:separator/>
      </w:r>
    </w:p>
  </w:footnote>
  <w:footnote w:type="continuationSeparator" w:id="0">
    <w:p w14:paraId="0AC88695" w14:textId="77777777" w:rsidR="00D932D5" w:rsidRDefault="00D9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4DD6" w14:textId="77777777" w:rsidR="00726059" w:rsidRPr="00E525EB" w:rsidRDefault="0084781C" w:rsidP="00726059">
    <w:pPr>
      <w:rPr>
        <w:rFonts w:asciiTheme="minorHAnsi" w:hAnsiTheme="minorHAnsi" w:cstheme="minorHAnsi"/>
        <w:b/>
        <w:color w:val="8299C3" w:themeColor="accent5" w:themeShade="BF"/>
        <w:spacing w:val="20"/>
        <w:sz w:val="72"/>
        <w:lang w:val="en-US"/>
      </w:rPr>
    </w:pPr>
    <w:r w:rsidRPr="007D2A44">
      <w:rPr>
        <w:rFonts w:asciiTheme="minorHAnsi" w:hAnsiTheme="minorHAnsi" w:cstheme="minorHAnsi"/>
        <w:b/>
        <w:noProof/>
        <w:color w:val="00508B"/>
        <w:lang w:val="en-US" w:eastAsia="en-US"/>
      </w:rPr>
      <w:drawing>
        <wp:anchor distT="0" distB="0" distL="114300" distR="114300" simplePos="0" relativeHeight="251656704" behindDoc="0" locked="0" layoutInCell="0" allowOverlap="1" wp14:anchorId="4F0824C1" wp14:editId="0676E100">
          <wp:simplePos x="0" y="0"/>
          <wp:positionH relativeFrom="page">
            <wp:posOffset>6096000</wp:posOffset>
          </wp:positionH>
          <wp:positionV relativeFrom="page">
            <wp:posOffset>343354</wp:posOffset>
          </wp:positionV>
          <wp:extent cx="1070610" cy="2100942"/>
          <wp:effectExtent l="0" t="0" r="0" b="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7.10.99\_Project001\Pic\ihporiginal.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10" cy="2100942"/>
                  </a:xfrm>
                  <a:prstGeom prst="rect">
                    <a:avLst/>
                  </a:prstGeom>
                  <a:noFill/>
                </pic:spPr>
              </pic:pic>
            </a:graphicData>
          </a:graphic>
          <wp14:sizeRelH relativeFrom="page">
            <wp14:pctWidth>0</wp14:pctWidth>
          </wp14:sizeRelH>
          <wp14:sizeRelV relativeFrom="page">
            <wp14:pctHeight>0</wp14:pctHeight>
          </wp14:sizeRelV>
        </wp:anchor>
      </w:drawing>
    </w:r>
    <w:r w:rsidR="00C632B0" w:rsidRPr="007D2A44">
      <w:rPr>
        <w:rFonts w:asciiTheme="minorHAnsi" w:hAnsiTheme="minorHAnsi" w:cstheme="minorHAnsi"/>
        <w:b/>
        <w:noProof/>
        <w:color w:val="00508B"/>
        <w:spacing w:val="20"/>
        <w:sz w:val="72"/>
        <w:lang w:val="en-US" w:eastAsia="en-US"/>
      </w:rPr>
      <mc:AlternateContent>
        <mc:Choice Requires="wps">
          <w:drawing>
            <wp:anchor distT="0" distB="0" distL="114300" distR="114300" simplePos="0" relativeHeight="251675136" behindDoc="0" locked="0" layoutInCell="1" allowOverlap="1" wp14:anchorId="19A26B29" wp14:editId="06F5B32E">
              <wp:simplePos x="0" y="0"/>
              <wp:positionH relativeFrom="rightMargin">
                <wp:posOffset>-5426075</wp:posOffset>
              </wp:positionH>
              <wp:positionV relativeFrom="paragraph">
                <wp:posOffset>141605</wp:posOffset>
              </wp:positionV>
              <wp:extent cx="107950" cy="107950"/>
              <wp:effectExtent l="0" t="0" r="6350" b="6350"/>
              <wp:wrapNone/>
              <wp:docPr id="257" name="Ellipse 257"/>
              <wp:cNvGraphicFramePr/>
              <a:graphic xmlns:a="http://schemas.openxmlformats.org/drawingml/2006/main">
                <a:graphicData uri="http://schemas.microsoft.com/office/word/2010/wordprocessingShape">
                  <wps:wsp>
                    <wps:cNvSpPr/>
                    <wps:spPr>
                      <a:xfrm>
                        <a:off x="0" y="0"/>
                        <a:ext cx="107950" cy="107950"/>
                      </a:xfrm>
                      <a:prstGeom prst="ellipse">
                        <a:avLst/>
                      </a:prstGeom>
                      <a:solidFill>
                        <a:srgbClr val="E40F1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B9303" id="Ellipse 257" o:spid="_x0000_s1026" style="position:absolute;margin-left:-427.25pt;margin-top:11.15pt;width:8.5pt;height:8.5pt;z-index:251675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" fillcolor="#e40f13" stroked="f" strokeweight="2pt">
              <w10:wrap anchorx="margin"/>
            </v:oval>
          </w:pict>
        </mc:Fallback>
      </mc:AlternateContent>
    </w:r>
    <w:r w:rsidR="00C632B0">
      <w:rPr>
        <w:rFonts w:asciiTheme="minorHAnsi" w:hAnsiTheme="minorHAnsi" w:cstheme="minorHAnsi"/>
        <w:b/>
        <w:noProof/>
        <w:sz w:val="16"/>
        <w:szCs w:val="16"/>
        <w:lang w:val="en-US" w:eastAsia="en-US"/>
      </w:rPr>
      <mc:AlternateContent>
        <mc:Choice Requires="wps">
          <w:drawing>
            <wp:anchor distT="0" distB="0" distL="114300" distR="114300" simplePos="0" relativeHeight="251672064" behindDoc="0" locked="0" layoutInCell="1" allowOverlap="1" wp14:anchorId="1AE7906E" wp14:editId="409C7F96">
              <wp:simplePos x="0" y="0"/>
              <wp:positionH relativeFrom="column">
                <wp:posOffset>-334327</wp:posOffset>
              </wp:positionH>
              <wp:positionV relativeFrom="paragraph">
                <wp:posOffset>198755</wp:posOffset>
              </wp:positionV>
              <wp:extent cx="0" cy="9595485"/>
              <wp:effectExtent l="0" t="0" r="38100" b="24765"/>
              <wp:wrapNone/>
              <wp:docPr id="5" name="Gerader Verbinder 5"/>
              <wp:cNvGraphicFramePr/>
              <a:graphic xmlns:a="http://schemas.openxmlformats.org/drawingml/2006/main">
                <a:graphicData uri="http://schemas.microsoft.com/office/word/2010/wordprocessingShape">
                  <wps:wsp>
                    <wps:cNvCnPr/>
                    <wps:spPr>
                      <a:xfrm>
                        <a:off x="0" y="0"/>
                        <a:ext cx="0" cy="95954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929A3" id="Gerader Verbinder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5.65pt" to="-26.3pt,7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" strokecolor="#004b83 [3044]"/>
          </w:pict>
        </mc:Fallback>
      </mc:AlternateContent>
    </w:r>
    <w:r w:rsidR="00726059" w:rsidRPr="007D2A44">
      <w:rPr>
        <w:rFonts w:asciiTheme="minorHAnsi" w:hAnsiTheme="minorHAnsi" w:cstheme="minorHAnsi"/>
        <w:b/>
        <w:color w:val="00508B"/>
        <w:spacing w:val="20"/>
        <w:sz w:val="72"/>
      </w:rPr>
      <w:t>Pressemitteilung</w:t>
    </w:r>
  </w:p>
  <w:p w14:paraId="6B89C52F" w14:textId="77777777" w:rsidR="00726059" w:rsidRPr="003066B4" w:rsidRDefault="00726059" w:rsidP="003066B4">
    <w:pPr>
      <w:rPr>
        <w:rFonts w:asciiTheme="minorHAnsi" w:hAnsiTheme="minorHAnsi" w:cstheme="minorHAnsi"/>
        <w:b/>
        <w:noProof/>
        <w:sz w:val="16"/>
        <w:szCs w:val="16"/>
        <w:lang w:val="en-US"/>
      </w:rPr>
    </w:pPr>
    <w:r w:rsidRPr="00726059">
      <w:rPr>
        <w:rFonts w:asciiTheme="minorHAnsi" w:hAnsiTheme="minorHAnsi" w:cstheme="minorHAnsi"/>
        <w:b/>
        <w:noProof/>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E6017"/>
    <w:multiLevelType w:val="hybridMultilevel"/>
    <w:tmpl w:val="E10625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8E"/>
    <w:rsid w:val="00004DAE"/>
    <w:rsid w:val="000259C0"/>
    <w:rsid w:val="0003475E"/>
    <w:rsid w:val="00040210"/>
    <w:rsid w:val="000C11ED"/>
    <w:rsid w:val="000C2A38"/>
    <w:rsid w:val="000D036F"/>
    <w:rsid w:val="000F4251"/>
    <w:rsid w:val="000F6083"/>
    <w:rsid w:val="00112B84"/>
    <w:rsid w:val="00136D4A"/>
    <w:rsid w:val="00145272"/>
    <w:rsid w:val="00146029"/>
    <w:rsid w:val="001562DC"/>
    <w:rsid w:val="0015799F"/>
    <w:rsid w:val="00162340"/>
    <w:rsid w:val="00194449"/>
    <w:rsid w:val="00197873"/>
    <w:rsid w:val="001A6F84"/>
    <w:rsid w:val="0025108D"/>
    <w:rsid w:val="002553F3"/>
    <w:rsid w:val="00264A0F"/>
    <w:rsid w:val="0028206E"/>
    <w:rsid w:val="002E011F"/>
    <w:rsid w:val="003066B4"/>
    <w:rsid w:val="00314D4A"/>
    <w:rsid w:val="00316298"/>
    <w:rsid w:val="003163DC"/>
    <w:rsid w:val="00336850"/>
    <w:rsid w:val="00343F6A"/>
    <w:rsid w:val="003475EF"/>
    <w:rsid w:val="00381007"/>
    <w:rsid w:val="003B768F"/>
    <w:rsid w:val="003D199A"/>
    <w:rsid w:val="003E7158"/>
    <w:rsid w:val="00400CBB"/>
    <w:rsid w:val="00401DDB"/>
    <w:rsid w:val="004030D4"/>
    <w:rsid w:val="00412369"/>
    <w:rsid w:val="00481AA6"/>
    <w:rsid w:val="004B1634"/>
    <w:rsid w:val="004B4EA0"/>
    <w:rsid w:val="004B6546"/>
    <w:rsid w:val="004D05D5"/>
    <w:rsid w:val="004F5B37"/>
    <w:rsid w:val="00506B7C"/>
    <w:rsid w:val="0051506C"/>
    <w:rsid w:val="00542DEB"/>
    <w:rsid w:val="005509C8"/>
    <w:rsid w:val="005513D8"/>
    <w:rsid w:val="00555FBD"/>
    <w:rsid w:val="0056305E"/>
    <w:rsid w:val="00572671"/>
    <w:rsid w:val="00596269"/>
    <w:rsid w:val="005C0382"/>
    <w:rsid w:val="005C4A83"/>
    <w:rsid w:val="005D0B31"/>
    <w:rsid w:val="00616EA0"/>
    <w:rsid w:val="0063076B"/>
    <w:rsid w:val="00690742"/>
    <w:rsid w:val="00694B40"/>
    <w:rsid w:val="006A6350"/>
    <w:rsid w:val="006A635F"/>
    <w:rsid w:val="006D06A5"/>
    <w:rsid w:val="006F765E"/>
    <w:rsid w:val="00704FD8"/>
    <w:rsid w:val="007218E9"/>
    <w:rsid w:val="00723353"/>
    <w:rsid w:val="00726059"/>
    <w:rsid w:val="007270CD"/>
    <w:rsid w:val="007334BF"/>
    <w:rsid w:val="00734A36"/>
    <w:rsid w:val="007633A0"/>
    <w:rsid w:val="0077286E"/>
    <w:rsid w:val="00773E5C"/>
    <w:rsid w:val="00775898"/>
    <w:rsid w:val="0078463F"/>
    <w:rsid w:val="0079767E"/>
    <w:rsid w:val="007A03B8"/>
    <w:rsid w:val="007B5308"/>
    <w:rsid w:val="007D05EE"/>
    <w:rsid w:val="007D1B8E"/>
    <w:rsid w:val="007D2A44"/>
    <w:rsid w:val="007F2499"/>
    <w:rsid w:val="007F412B"/>
    <w:rsid w:val="007F507E"/>
    <w:rsid w:val="007F652E"/>
    <w:rsid w:val="008043E4"/>
    <w:rsid w:val="00814C42"/>
    <w:rsid w:val="00844F97"/>
    <w:rsid w:val="0084781C"/>
    <w:rsid w:val="00875F62"/>
    <w:rsid w:val="00892F97"/>
    <w:rsid w:val="008977FB"/>
    <w:rsid w:val="008A56F8"/>
    <w:rsid w:val="008A78F4"/>
    <w:rsid w:val="008C79DB"/>
    <w:rsid w:val="008D4C1D"/>
    <w:rsid w:val="008E1EC7"/>
    <w:rsid w:val="008F5370"/>
    <w:rsid w:val="00907FEA"/>
    <w:rsid w:val="009133E1"/>
    <w:rsid w:val="00913939"/>
    <w:rsid w:val="00914E00"/>
    <w:rsid w:val="0091626E"/>
    <w:rsid w:val="0091788A"/>
    <w:rsid w:val="00926430"/>
    <w:rsid w:val="00930F38"/>
    <w:rsid w:val="009453D3"/>
    <w:rsid w:val="00951022"/>
    <w:rsid w:val="0095737D"/>
    <w:rsid w:val="00967D09"/>
    <w:rsid w:val="00991D45"/>
    <w:rsid w:val="009C3985"/>
    <w:rsid w:val="009C6F17"/>
    <w:rsid w:val="00A005C7"/>
    <w:rsid w:val="00A13C26"/>
    <w:rsid w:val="00A166D2"/>
    <w:rsid w:val="00A17DCB"/>
    <w:rsid w:val="00A3496C"/>
    <w:rsid w:val="00A36C60"/>
    <w:rsid w:val="00A422EA"/>
    <w:rsid w:val="00A60D06"/>
    <w:rsid w:val="00A61843"/>
    <w:rsid w:val="00A85C81"/>
    <w:rsid w:val="00AB6891"/>
    <w:rsid w:val="00AE16D7"/>
    <w:rsid w:val="00AF60B8"/>
    <w:rsid w:val="00B11010"/>
    <w:rsid w:val="00B16FF7"/>
    <w:rsid w:val="00B4295D"/>
    <w:rsid w:val="00B5001B"/>
    <w:rsid w:val="00B52AC8"/>
    <w:rsid w:val="00BA4DF6"/>
    <w:rsid w:val="00BD72B1"/>
    <w:rsid w:val="00BF742C"/>
    <w:rsid w:val="00C01A00"/>
    <w:rsid w:val="00C04256"/>
    <w:rsid w:val="00C1603E"/>
    <w:rsid w:val="00C23AD0"/>
    <w:rsid w:val="00C26C18"/>
    <w:rsid w:val="00C4398C"/>
    <w:rsid w:val="00C47C2A"/>
    <w:rsid w:val="00C60CD0"/>
    <w:rsid w:val="00C632B0"/>
    <w:rsid w:val="00C6569B"/>
    <w:rsid w:val="00C80DDF"/>
    <w:rsid w:val="00C95997"/>
    <w:rsid w:val="00CE0B0B"/>
    <w:rsid w:val="00CE1EFB"/>
    <w:rsid w:val="00CE489C"/>
    <w:rsid w:val="00CE7D20"/>
    <w:rsid w:val="00D0790D"/>
    <w:rsid w:val="00D34518"/>
    <w:rsid w:val="00D932D5"/>
    <w:rsid w:val="00DA45E6"/>
    <w:rsid w:val="00DC101E"/>
    <w:rsid w:val="00DC7B3E"/>
    <w:rsid w:val="00DF538D"/>
    <w:rsid w:val="00DF77BD"/>
    <w:rsid w:val="00E03CB6"/>
    <w:rsid w:val="00E200DD"/>
    <w:rsid w:val="00E31AE0"/>
    <w:rsid w:val="00E402A9"/>
    <w:rsid w:val="00E525EB"/>
    <w:rsid w:val="00E87EB9"/>
    <w:rsid w:val="00EB1D5A"/>
    <w:rsid w:val="00EC72BF"/>
    <w:rsid w:val="00EE502C"/>
    <w:rsid w:val="00F06663"/>
    <w:rsid w:val="00F40662"/>
    <w:rsid w:val="00F90C87"/>
    <w:rsid w:val="00F92FA8"/>
    <w:rsid w:val="00F940ED"/>
    <w:rsid w:val="00F9792D"/>
    <w:rsid w:val="00F97FA1"/>
    <w:rsid w:val="00FA513C"/>
    <w:rsid w:val="00FC3363"/>
    <w:rsid w:val="00FD3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9740C8"/>
  <w15:docId w15:val="{BA05D94A-6544-4E04-AAD5-C297DAFD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noProof/>
      <w:sz w:val="24"/>
    </w:rPr>
  </w:style>
  <w:style w:type="paragraph" w:styleId="Heading2">
    <w:name w:val="heading 2"/>
    <w:basedOn w:val="Normal"/>
    <w:next w:val="Normal"/>
    <w:qFormat/>
    <w:pPr>
      <w:keepNext/>
      <w:outlineLvl w:val="1"/>
    </w:pPr>
    <w:rPr>
      <w:rFonts w:ascii="NewsGoth Cn BT" w:hAnsi="NewsGoth Cn BT"/>
      <w:sz w:val="24"/>
      <w:lang w:val="en-US"/>
    </w:rPr>
  </w:style>
  <w:style w:type="paragraph" w:styleId="Heading3">
    <w:name w:val="heading 3"/>
    <w:basedOn w:val="Normal"/>
    <w:next w:val="Normal"/>
    <w:qFormat/>
    <w:pPr>
      <w:keepNext/>
      <w:jc w:val="center"/>
      <w:outlineLvl w:val="2"/>
    </w:pPr>
    <w:rPr>
      <w:b/>
      <w:bCs/>
      <w:i/>
      <w:iCs/>
      <w:noProo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rPr>
      <w:rFonts w:ascii="Arial" w:hAnsi="Arial"/>
      <w:b/>
      <w:sz w:val="44"/>
    </w:rPr>
  </w:style>
  <w:style w:type="paragraph" w:styleId="BodyText3">
    <w:name w:val="Body Text 3"/>
    <w:basedOn w:val="Normal"/>
    <w:pPr>
      <w:jc w:val="center"/>
    </w:pPr>
    <w:rPr>
      <w:rFonts w:ascii="Arial" w:hAnsi="Arial"/>
      <w:b/>
      <w:sz w:val="28"/>
      <w:lang w:val="en-US"/>
    </w:rPr>
  </w:style>
  <w:style w:type="character" w:styleId="Hyperlink">
    <w:name w:val="Hyperlink"/>
    <w:rPr>
      <w:color w:val="0000FF"/>
      <w:u w:val="single"/>
    </w:rPr>
  </w:style>
  <w:style w:type="paragraph" w:customStyle="1" w:styleId="BodyTextKeep">
    <w:name w:val="Body Text Keep"/>
    <w:basedOn w:val="BodyText"/>
    <w:pPr>
      <w:keepNext/>
      <w:spacing w:after="240" w:line="240" w:lineRule="atLeast"/>
      <w:ind w:firstLine="360"/>
      <w:jc w:val="both"/>
    </w:pPr>
    <w:rPr>
      <w:rFonts w:ascii="Garamond" w:hAnsi="Garamond"/>
      <w:b w:val="0"/>
      <w:sz w:val="22"/>
      <w:lang w:val="en-US"/>
    </w:rPr>
  </w:style>
  <w:style w:type="paragraph" w:styleId="BodyText2">
    <w:name w:val="Body Text 2"/>
    <w:basedOn w:val="Normal"/>
    <w:pPr>
      <w:jc w:val="both"/>
    </w:pPr>
    <w:rPr>
      <w:rFonts w:ascii="Arial" w:hAnsi="Arial"/>
      <w:sz w:val="22"/>
    </w:rPr>
  </w:style>
  <w:style w:type="paragraph" w:styleId="BodyTextIndent">
    <w:name w:val="Body Text Indent"/>
    <w:basedOn w:val="Normal"/>
    <w:pPr>
      <w:jc w:val="center"/>
    </w:pPr>
    <w:rPr>
      <w:rFonts w:ascii="Arial" w:hAnsi="Arial"/>
      <w:i/>
      <w:sz w:val="28"/>
      <w:lang w:val="en-US"/>
    </w:rPr>
  </w:style>
  <w:style w:type="paragraph" w:customStyle="1" w:styleId="StandardWeb1">
    <w:name w:val="Standard (Web)1"/>
    <w:basedOn w:val="Normal"/>
    <w:rsid w:val="007D1B8E"/>
    <w:pPr>
      <w:spacing w:before="75" w:after="150"/>
    </w:pPr>
    <w:rPr>
      <w:sz w:val="24"/>
      <w:szCs w:val="24"/>
    </w:rPr>
  </w:style>
  <w:style w:type="paragraph" w:customStyle="1" w:styleId="berschrift21">
    <w:name w:val="Überschrift 21"/>
    <w:basedOn w:val="Normal"/>
    <w:rsid w:val="007D1B8E"/>
    <w:pPr>
      <w:spacing w:before="375"/>
      <w:outlineLvl w:val="2"/>
    </w:pPr>
    <w:rPr>
      <w:b/>
      <w:bCs/>
      <w:color w:val="104871"/>
      <w:sz w:val="31"/>
      <w:szCs w:val="31"/>
    </w:rPr>
  </w:style>
  <w:style w:type="paragraph" w:customStyle="1" w:styleId="berschrift31">
    <w:name w:val="Überschrift 31"/>
    <w:basedOn w:val="Normal"/>
    <w:rsid w:val="007D1B8E"/>
    <w:pPr>
      <w:spacing w:before="300"/>
      <w:outlineLvl w:val="3"/>
    </w:pPr>
    <w:rPr>
      <w:b/>
      <w:bCs/>
      <w:color w:val="104871"/>
      <w:sz w:val="24"/>
      <w:szCs w:val="24"/>
    </w:rPr>
  </w:style>
  <w:style w:type="paragraph" w:customStyle="1" w:styleId="bodytext0">
    <w:name w:val="bodytext"/>
    <w:basedOn w:val="Normal"/>
    <w:rsid w:val="00A36C60"/>
    <w:pPr>
      <w:spacing w:line="432" w:lineRule="auto"/>
    </w:pPr>
    <w:rPr>
      <w:rFonts w:ascii="Verdana" w:hAnsi="Verdana"/>
      <w:sz w:val="18"/>
      <w:szCs w:val="18"/>
    </w:rPr>
  </w:style>
  <w:style w:type="paragraph" w:customStyle="1" w:styleId="StandardWeb2">
    <w:name w:val="Standard (Web)2"/>
    <w:basedOn w:val="Normal"/>
    <w:rsid w:val="0015799F"/>
    <w:pPr>
      <w:spacing w:before="100" w:beforeAutospacing="1" w:after="100" w:afterAutospacing="1"/>
      <w:ind w:left="255" w:right="255"/>
    </w:pPr>
    <w:rPr>
      <w:rFonts w:ascii="Verdana" w:hAnsi="Verdana"/>
      <w:color w:val="6184BE"/>
      <w:sz w:val="18"/>
      <w:szCs w:val="18"/>
    </w:rPr>
  </w:style>
  <w:style w:type="character" w:customStyle="1" w:styleId="google-src-text1">
    <w:name w:val="google-src-text1"/>
    <w:rsid w:val="0015799F"/>
    <w:rPr>
      <w:vanish/>
      <w:webHidden w:val="0"/>
      <w:specVanish w:val="0"/>
    </w:rPr>
  </w:style>
  <w:style w:type="character" w:customStyle="1" w:styleId="st1">
    <w:name w:val="st1"/>
    <w:rsid w:val="00892F97"/>
  </w:style>
  <w:style w:type="character" w:styleId="CommentReference">
    <w:name w:val="annotation reference"/>
    <w:basedOn w:val="DefaultParagraphFont"/>
    <w:uiPriority w:val="99"/>
    <w:rsid w:val="0078463F"/>
    <w:rPr>
      <w:sz w:val="16"/>
      <w:szCs w:val="16"/>
    </w:rPr>
  </w:style>
  <w:style w:type="paragraph" w:styleId="CommentText">
    <w:name w:val="annotation text"/>
    <w:basedOn w:val="Normal"/>
    <w:link w:val="CommentTextChar"/>
    <w:uiPriority w:val="99"/>
    <w:rsid w:val="0078463F"/>
  </w:style>
  <w:style w:type="character" w:customStyle="1" w:styleId="CommentTextChar">
    <w:name w:val="Comment Text Char"/>
    <w:basedOn w:val="DefaultParagraphFont"/>
    <w:link w:val="CommentText"/>
    <w:uiPriority w:val="99"/>
    <w:rsid w:val="0078463F"/>
  </w:style>
  <w:style w:type="paragraph" w:styleId="CommentSubject">
    <w:name w:val="annotation subject"/>
    <w:basedOn w:val="CommentText"/>
    <w:next w:val="CommentText"/>
    <w:link w:val="CommentSubjectChar"/>
    <w:rsid w:val="0078463F"/>
    <w:rPr>
      <w:b/>
      <w:bCs/>
    </w:rPr>
  </w:style>
  <w:style w:type="character" w:customStyle="1" w:styleId="CommentSubjectChar">
    <w:name w:val="Comment Subject Char"/>
    <w:basedOn w:val="CommentTextChar"/>
    <w:link w:val="CommentSubject"/>
    <w:rsid w:val="0078463F"/>
    <w:rPr>
      <w:b/>
      <w:bCs/>
    </w:rPr>
  </w:style>
  <w:style w:type="paragraph" w:styleId="BalloonText">
    <w:name w:val="Balloon Text"/>
    <w:basedOn w:val="Normal"/>
    <w:link w:val="BalloonTextChar"/>
    <w:rsid w:val="0078463F"/>
    <w:rPr>
      <w:rFonts w:ascii="Tahoma" w:hAnsi="Tahoma" w:cs="Tahoma"/>
      <w:sz w:val="16"/>
      <w:szCs w:val="16"/>
    </w:rPr>
  </w:style>
  <w:style w:type="character" w:customStyle="1" w:styleId="BalloonTextChar">
    <w:name w:val="Balloon Text Char"/>
    <w:basedOn w:val="DefaultParagraphFont"/>
    <w:link w:val="BalloonText"/>
    <w:rsid w:val="0078463F"/>
    <w:rPr>
      <w:rFonts w:ascii="Tahoma" w:hAnsi="Tahoma" w:cs="Tahoma"/>
      <w:sz w:val="16"/>
      <w:szCs w:val="16"/>
    </w:rPr>
  </w:style>
  <w:style w:type="paragraph" w:customStyle="1" w:styleId="Default">
    <w:name w:val="Default"/>
    <w:rsid w:val="005C4A83"/>
    <w:pPr>
      <w:autoSpaceDE w:val="0"/>
      <w:autoSpaceDN w:val="0"/>
      <w:adjustRightInd w:val="0"/>
    </w:pPr>
    <w:rPr>
      <w:rFonts w:ascii="Calibri" w:hAnsi="Calibri" w:cs="Calibri"/>
      <w:color w:val="000000"/>
      <w:sz w:val="24"/>
      <w:szCs w:val="24"/>
    </w:rPr>
  </w:style>
  <w:style w:type="character" w:customStyle="1" w:styleId="NichtaufgelsteErwhnung1">
    <w:name w:val="Nicht aufgelöste Erwähnung1"/>
    <w:basedOn w:val="DefaultParagraphFont"/>
    <w:uiPriority w:val="99"/>
    <w:semiHidden/>
    <w:unhideWhenUsed/>
    <w:rsid w:val="00DC101E"/>
    <w:rPr>
      <w:color w:val="605E5C"/>
      <w:shd w:val="clear" w:color="auto" w:fill="E1DFDD"/>
    </w:rPr>
  </w:style>
  <w:style w:type="character" w:styleId="UnresolvedMention">
    <w:name w:val="Unresolved Mention"/>
    <w:basedOn w:val="DefaultParagraphFont"/>
    <w:uiPriority w:val="99"/>
    <w:semiHidden/>
    <w:unhideWhenUsed/>
    <w:rsid w:val="0095737D"/>
    <w:rPr>
      <w:color w:val="605E5C"/>
      <w:shd w:val="clear" w:color="auto" w:fill="E1DFDD"/>
    </w:rPr>
  </w:style>
  <w:style w:type="paragraph" w:styleId="ListParagraph">
    <w:name w:val="List Paragraph"/>
    <w:basedOn w:val="Normal"/>
    <w:uiPriority w:val="34"/>
    <w:qFormat/>
    <w:rsid w:val="000F6083"/>
    <w:pPr>
      <w:ind w:left="720"/>
      <w:contextualSpacing/>
    </w:pPr>
  </w:style>
  <w:style w:type="paragraph" w:styleId="Revision">
    <w:name w:val="Revision"/>
    <w:hidden/>
    <w:uiPriority w:val="99"/>
    <w:semiHidden/>
    <w:rsid w:val="00AE1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5338">
      <w:bodyDiv w:val="1"/>
      <w:marLeft w:val="0"/>
      <w:marRight w:val="0"/>
      <w:marTop w:val="0"/>
      <w:marBottom w:val="0"/>
      <w:divBdr>
        <w:top w:val="none" w:sz="0" w:space="0" w:color="auto"/>
        <w:left w:val="none" w:sz="0" w:space="0" w:color="auto"/>
        <w:bottom w:val="none" w:sz="0" w:space="0" w:color="auto"/>
        <w:right w:val="none" w:sz="0" w:space="0" w:color="auto"/>
      </w:divBdr>
    </w:div>
    <w:div w:id="200872752">
      <w:bodyDiv w:val="1"/>
      <w:marLeft w:val="0"/>
      <w:marRight w:val="0"/>
      <w:marTop w:val="0"/>
      <w:marBottom w:val="0"/>
      <w:divBdr>
        <w:top w:val="none" w:sz="0" w:space="0" w:color="auto"/>
        <w:left w:val="none" w:sz="0" w:space="0" w:color="auto"/>
        <w:bottom w:val="none" w:sz="0" w:space="0" w:color="auto"/>
        <w:right w:val="none" w:sz="0" w:space="0" w:color="auto"/>
      </w:divBdr>
    </w:div>
    <w:div w:id="265163353">
      <w:bodyDiv w:val="1"/>
      <w:marLeft w:val="0"/>
      <w:marRight w:val="0"/>
      <w:marTop w:val="0"/>
      <w:marBottom w:val="0"/>
      <w:divBdr>
        <w:top w:val="none" w:sz="0" w:space="0" w:color="auto"/>
        <w:left w:val="none" w:sz="0" w:space="0" w:color="auto"/>
        <w:bottom w:val="none" w:sz="0" w:space="0" w:color="auto"/>
        <w:right w:val="none" w:sz="0" w:space="0" w:color="auto"/>
      </w:divBdr>
    </w:div>
    <w:div w:id="281347564">
      <w:bodyDiv w:val="1"/>
      <w:marLeft w:val="0"/>
      <w:marRight w:val="0"/>
      <w:marTop w:val="0"/>
      <w:marBottom w:val="0"/>
      <w:divBdr>
        <w:top w:val="none" w:sz="0" w:space="0" w:color="auto"/>
        <w:left w:val="none" w:sz="0" w:space="0" w:color="auto"/>
        <w:bottom w:val="none" w:sz="0" w:space="0" w:color="auto"/>
        <w:right w:val="none" w:sz="0" w:space="0" w:color="auto"/>
      </w:divBdr>
      <w:divsChild>
        <w:div w:id="1782993369">
          <w:marLeft w:val="300"/>
          <w:marRight w:val="0"/>
          <w:marTop w:val="0"/>
          <w:marBottom w:val="0"/>
          <w:divBdr>
            <w:top w:val="none" w:sz="0" w:space="0" w:color="auto"/>
            <w:left w:val="none" w:sz="0" w:space="0" w:color="auto"/>
            <w:bottom w:val="none" w:sz="0" w:space="0" w:color="auto"/>
            <w:right w:val="none" w:sz="0" w:space="0" w:color="auto"/>
          </w:divBdr>
          <w:divsChild>
            <w:div w:id="1357390012">
              <w:marLeft w:val="2250"/>
              <w:marRight w:val="2250"/>
              <w:marTop w:val="2250"/>
              <w:marBottom w:val="2250"/>
              <w:divBdr>
                <w:top w:val="none" w:sz="0" w:space="0" w:color="auto"/>
                <w:left w:val="none" w:sz="0" w:space="0" w:color="auto"/>
                <w:bottom w:val="single" w:sz="12" w:space="23" w:color="104871"/>
                <w:right w:val="none" w:sz="0" w:space="0" w:color="auto"/>
              </w:divBdr>
            </w:div>
          </w:divsChild>
        </w:div>
      </w:divsChild>
    </w:div>
    <w:div w:id="318778740">
      <w:bodyDiv w:val="1"/>
      <w:marLeft w:val="0"/>
      <w:marRight w:val="0"/>
      <w:marTop w:val="0"/>
      <w:marBottom w:val="0"/>
      <w:divBdr>
        <w:top w:val="none" w:sz="0" w:space="0" w:color="auto"/>
        <w:left w:val="none" w:sz="0" w:space="0" w:color="auto"/>
        <w:bottom w:val="none" w:sz="0" w:space="0" w:color="auto"/>
        <w:right w:val="none" w:sz="0" w:space="0" w:color="auto"/>
      </w:divBdr>
    </w:div>
    <w:div w:id="1240554988">
      <w:bodyDiv w:val="1"/>
      <w:marLeft w:val="0"/>
      <w:marRight w:val="0"/>
      <w:marTop w:val="0"/>
      <w:marBottom w:val="0"/>
      <w:divBdr>
        <w:top w:val="none" w:sz="0" w:space="0" w:color="auto"/>
        <w:left w:val="none" w:sz="0" w:space="0" w:color="auto"/>
        <w:bottom w:val="none" w:sz="0" w:space="0" w:color="auto"/>
        <w:right w:val="none" w:sz="0" w:space="0" w:color="auto"/>
      </w:divBdr>
    </w:div>
    <w:div w:id="1436050620">
      <w:bodyDiv w:val="1"/>
      <w:marLeft w:val="0"/>
      <w:marRight w:val="0"/>
      <w:marTop w:val="0"/>
      <w:marBottom w:val="0"/>
      <w:divBdr>
        <w:top w:val="none" w:sz="0" w:space="0" w:color="auto"/>
        <w:left w:val="none" w:sz="0" w:space="0" w:color="auto"/>
        <w:bottom w:val="none" w:sz="0" w:space="0" w:color="auto"/>
        <w:right w:val="none" w:sz="0" w:space="0" w:color="auto"/>
      </w:divBdr>
      <w:divsChild>
        <w:div w:id="1380087702">
          <w:marLeft w:val="0"/>
          <w:marRight w:val="0"/>
          <w:marTop w:val="0"/>
          <w:marBottom w:val="0"/>
          <w:divBdr>
            <w:top w:val="none" w:sz="0" w:space="0" w:color="auto"/>
            <w:left w:val="none" w:sz="0" w:space="0" w:color="auto"/>
            <w:bottom w:val="none" w:sz="0" w:space="0" w:color="auto"/>
            <w:right w:val="none" w:sz="0" w:space="0" w:color="auto"/>
          </w:divBdr>
        </w:div>
      </w:divsChild>
    </w:div>
    <w:div w:id="19300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ubach@ihp-microelectroni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hyperlink" Target="https://www.instagram.com/ihp_ffo/" TargetMode="External"/><Relationship Id="rId6" Type="http://schemas.openxmlformats.org/officeDocument/2006/relationships/hyperlink" Target="https://twitter.com/waferffo" TargetMode="External"/><Relationship Id="rId5" Type="http://schemas.openxmlformats.org/officeDocument/2006/relationships/image" Target="media/image6.png"/><Relationship Id="rId4" Type="http://schemas.openxmlformats.org/officeDocument/2006/relationships/hyperlink" Target="https://de.linkedin.com/company/i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IHP_2014">
      <a:dk1>
        <a:sysClr val="windowText" lastClr="000000"/>
      </a:dk1>
      <a:lt1>
        <a:sysClr val="window" lastClr="FFFFFF"/>
      </a:lt1>
      <a:dk2>
        <a:srgbClr val="6D7072"/>
      </a:dk2>
      <a:lt2>
        <a:srgbClr val="FFFFFF"/>
      </a:lt2>
      <a:accent1>
        <a:srgbClr val="00508B"/>
      </a:accent1>
      <a:accent2>
        <a:srgbClr val="3D6AA0"/>
      </a:accent2>
      <a:accent3>
        <a:srgbClr val="6C89B6"/>
      </a:accent3>
      <a:accent4>
        <a:srgbClr val="9BADCE"/>
      </a:accent4>
      <a:accent5>
        <a:srgbClr val="CDD6E7"/>
      </a:accent5>
      <a:accent6>
        <a:srgbClr val="E8EBF4"/>
      </a:accent6>
      <a:hlink>
        <a:srgbClr val="E40F13"/>
      </a:hlink>
      <a:folHlink>
        <a:srgbClr val="00508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66BF-CCAF-4B4A-8765-711AE5DB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8045</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9104</CharactersWithSpaces>
  <SharedDoc>false</SharedDoc>
  <HLinks>
    <vt:vector size="12" baseType="variant">
      <vt:variant>
        <vt:i4>5046273</vt:i4>
      </vt:variant>
      <vt:variant>
        <vt:i4>0</vt:i4>
      </vt:variant>
      <vt:variant>
        <vt:i4>0</vt:i4>
      </vt:variant>
      <vt:variant>
        <vt:i4>5</vt:i4>
      </vt:variant>
      <vt:variant>
        <vt:lpwstr>http://www.ihp-microelectronics.com/</vt:lpwstr>
      </vt:variant>
      <vt:variant>
        <vt:lpwstr/>
      </vt:variant>
      <vt:variant>
        <vt:i4>458853</vt:i4>
      </vt:variant>
      <vt:variant>
        <vt:i4>-1</vt:i4>
      </vt:variant>
      <vt:variant>
        <vt:i4>1026</vt:i4>
      </vt:variant>
      <vt:variant>
        <vt:i4>1</vt:i4>
      </vt:variant>
      <vt:variant>
        <vt:lpwstr>D:\07.10.99\_Project001\Pic\ihporiginal.tif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 Katja</dc:creator>
  <cp:lastModifiedBy>Soica, Roxana</cp:lastModifiedBy>
  <cp:revision>10</cp:revision>
  <cp:lastPrinted>2021-06-03T11:20:00Z</cp:lastPrinted>
  <dcterms:created xsi:type="dcterms:W3CDTF">2026-07-01T09:03:00Z</dcterms:created>
  <dcterms:modified xsi:type="dcterms:W3CDTF">2026-07-01T14:55:00Z</dcterms:modified>
</cp:coreProperties>
</file>